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E9" w:rsidRPr="00392CE9" w:rsidRDefault="00392CE9" w:rsidP="00392CE9">
      <w:pPr>
        <w:spacing w:after="120"/>
        <w:jc w:val="center"/>
        <w:rPr>
          <w:rFonts w:asciiTheme="minorHAnsi" w:hAnsiTheme="minorHAnsi" w:cstheme="minorHAnsi"/>
          <w:b/>
          <w:sz w:val="22"/>
          <w:szCs w:val="22"/>
        </w:rPr>
      </w:pPr>
    </w:p>
    <w:p w:rsidR="003749FA" w:rsidRPr="00754893" w:rsidRDefault="003749FA" w:rsidP="00392CE9">
      <w:pPr>
        <w:spacing w:after="120"/>
        <w:jc w:val="center"/>
        <w:rPr>
          <w:rFonts w:asciiTheme="minorHAnsi" w:hAnsiTheme="minorHAnsi" w:cstheme="minorHAnsi"/>
          <w:b/>
          <w:sz w:val="22"/>
          <w:szCs w:val="22"/>
        </w:rPr>
      </w:pPr>
      <w:r w:rsidRPr="00754893">
        <w:rPr>
          <w:rFonts w:asciiTheme="minorHAnsi" w:hAnsiTheme="minorHAnsi" w:cstheme="minorHAnsi"/>
          <w:b/>
          <w:sz w:val="22"/>
          <w:szCs w:val="22"/>
        </w:rPr>
        <w:t>ANALISIS DE LA VISIÓN DE DESARROLLO DEL MUNICIPIO DE COCHABAMBA</w:t>
      </w:r>
    </w:p>
    <w:p w:rsidR="00392CE9" w:rsidRPr="00754893" w:rsidRDefault="00392CE9" w:rsidP="00392CE9">
      <w:pPr>
        <w:spacing w:after="120"/>
        <w:jc w:val="right"/>
        <w:rPr>
          <w:rFonts w:asciiTheme="minorHAnsi" w:hAnsiTheme="minorHAnsi" w:cstheme="minorHAnsi"/>
          <w:b/>
          <w:sz w:val="22"/>
          <w:szCs w:val="22"/>
        </w:rPr>
      </w:pPr>
      <w:r w:rsidRPr="00754893">
        <w:rPr>
          <w:rFonts w:asciiTheme="minorHAnsi" w:hAnsiTheme="minorHAnsi" w:cstheme="minorHAnsi"/>
          <w:b/>
          <w:sz w:val="22"/>
          <w:szCs w:val="22"/>
        </w:rPr>
        <w:t>Cochabamba, 07 de marzo de 2023</w:t>
      </w:r>
    </w:p>
    <w:p w:rsidR="003459D8" w:rsidRPr="00754893" w:rsidRDefault="003459D8" w:rsidP="00392CE9">
      <w:pPr>
        <w:spacing w:after="120"/>
        <w:jc w:val="both"/>
        <w:rPr>
          <w:rFonts w:asciiTheme="minorHAnsi" w:hAnsiTheme="minorHAnsi" w:cstheme="minorHAnsi"/>
          <w:sz w:val="22"/>
          <w:szCs w:val="22"/>
        </w:rPr>
      </w:pPr>
      <w:r w:rsidRPr="00754893">
        <w:rPr>
          <w:rFonts w:asciiTheme="minorHAnsi" w:hAnsiTheme="minorHAnsi" w:cstheme="minorHAnsi"/>
          <w:sz w:val="22"/>
          <w:szCs w:val="22"/>
        </w:rPr>
        <w:t>En el Taller de Arranque del proceso de construcción de la Mesa de Incidencia Ciudadana se hizo un ejercicio de formulación de una Visión de Desarrollo para el municipio de Cochabamba, como primer paso para formular políticas públicas para el municipio.</w:t>
      </w:r>
    </w:p>
    <w:p w:rsidR="003459D8" w:rsidRPr="00754893" w:rsidRDefault="003459D8" w:rsidP="00392CE9">
      <w:pPr>
        <w:spacing w:after="120"/>
        <w:jc w:val="both"/>
        <w:rPr>
          <w:rFonts w:asciiTheme="minorHAnsi" w:hAnsiTheme="minorHAnsi" w:cstheme="minorHAnsi"/>
          <w:sz w:val="22"/>
          <w:szCs w:val="22"/>
        </w:rPr>
      </w:pPr>
      <w:r w:rsidRPr="00754893">
        <w:rPr>
          <w:rFonts w:asciiTheme="minorHAnsi" w:hAnsiTheme="minorHAnsi" w:cstheme="minorHAnsi"/>
          <w:b/>
          <w:sz w:val="22"/>
          <w:szCs w:val="22"/>
        </w:rPr>
        <w:t>La visión de Desarrollo</w:t>
      </w:r>
      <w:r w:rsidRPr="00754893">
        <w:rPr>
          <w:rFonts w:asciiTheme="minorHAnsi" w:hAnsiTheme="minorHAnsi" w:cstheme="minorHAnsi"/>
          <w:sz w:val="22"/>
          <w:szCs w:val="22"/>
        </w:rPr>
        <w:t xml:space="preserve"> es la suma de aspiraciones de las personas de un municipio que “sueñan” lo que quisieran se haga realidad para su familia: hombres, mujeres, jóvenes, niños y los adultos, mayores. </w:t>
      </w:r>
      <w:r w:rsidR="002E1DBA" w:rsidRPr="00754893">
        <w:rPr>
          <w:rFonts w:asciiTheme="minorHAnsi" w:hAnsiTheme="minorHAnsi" w:cstheme="minorHAnsi"/>
          <w:sz w:val="22"/>
          <w:szCs w:val="22"/>
        </w:rPr>
        <w:t xml:space="preserve">Esta visión se refiera a su rol como miembros en su familia, ciudadanos, trabajadores, </w:t>
      </w:r>
      <w:r w:rsidRPr="00754893">
        <w:rPr>
          <w:rFonts w:asciiTheme="minorHAnsi" w:hAnsiTheme="minorHAnsi" w:cstheme="minorHAnsi"/>
          <w:sz w:val="22"/>
          <w:szCs w:val="22"/>
        </w:rPr>
        <w:t>emprendedores, empresarios,</w:t>
      </w:r>
      <w:r w:rsidR="002E1DBA" w:rsidRPr="00754893">
        <w:rPr>
          <w:rFonts w:asciiTheme="minorHAnsi" w:hAnsiTheme="minorHAnsi" w:cstheme="minorHAnsi"/>
          <w:sz w:val="22"/>
          <w:szCs w:val="22"/>
        </w:rPr>
        <w:t xml:space="preserve"> </w:t>
      </w:r>
      <w:r w:rsidRPr="00754893">
        <w:rPr>
          <w:rFonts w:asciiTheme="minorHAnsi" w:hAnsiTheme="minorHAnsi" w:cstheme="minorHAnsi"/>
          <w:sz w:val="22"/>
          <w:szCs w:val="22"/>
        </w:rPr>
        <w:t>dirigentes</w:t>
      </w:r>
      <w:r w:rsidR="002E1DBA" w:rsidRPr="00754893">
        <w:rPr>
          <w:rFonts w:asciiTheme="minorHAnsi" w:hAnsiTheme="minorHAnsi" w:cstheme="minorHAnsi"/>
          <w:sz w:val="22"/>
          <w:szCs w:val="22"/>
        </w:rPr>
        <w:t xml:space="preserve"> o</w:t>
      </w:r>
      <w:r w:rsidRPr="00754893">
        <w:rPr>
          <w:rFonts w:asciiTheme="minorHAnsi" w:hAnsiTheme="minorHAnsi" w:cstheme="minorHAnsi"/>
          <w:sz w:val="22"/>
          <w:szCs w:val="22"/>
        </w:rPr>
        <w:t xml:space="preserve"> autoridades.</w:t>
      </w:r>
    </w:p>
    <w:p w:rsidR="002E1DBA" w:rsidRPr="00754893" w:rsidRDefault="002E1DBA" w:rsidP="00392CE9">
      <w:pPr>
        <w:spacing w:after="240"/>
        <w:jc w:val="both"/>
        <w:rPr>
          <w:rFonts w:asciiTheme="minorHAnsi" w:hAnsiTheme="minorHAnsi" w:cstheme="minorHAnsi"/>
          <w:sz w:val="22"/>
          <w:szCs w:val="22"/>
        </w:rPr>
      </w:pPr>
      <w:r w:rsidRPr="00754893">
        <w:rPr>
          <w:rFonts w:asciiTheme="minorHAnsi" w:hAnsiTheme="minorHAnsi" w:cstheme="minorHAnsi"/>
          <w:sz w:val="22"/>
          <w:szCs w:val="22"/>
        </w:rPr>
        <w:t>El resultado de este ejercicio fue el siguiente:</w:t>
      </w:r>
    </w:p>
    <w:tbl>
      <w:tblPr>
        <w:tblStyle w:val="Tablaconcuadrcula"/>
        <w:tblW w:w="0" w:type="auto"/>
        <w:tblInd w:w="534" w:type="dxa"/>
        <w:tblLook w:val="04A0"/>
      </w:tblPr>
      <w:tblGrid>
        <w:gridCol w:w="8221"/>
      </w:tblGrid>
      <w:tr w:rsidR="00C53215" w:rsidRPr="00754893" w:rsidTr="007A1068">
        <w:tc>
          <w:tcPr>
            <w:tcW w:w="8221" w:type="dxa"/>
          </w:tcPr>
          <w:p w:rsidR="00C53215" w:rsidRPr="00754893" w:rsidRDefault="00C53215" w:rsidP="00392CE9">
            <w:pPr>
              <w:spacing w:before="120" w:after="120"/>
              <w:jc w:val="both"/>
              <w:rPr>
                <w:rFonts w:asciiTheme="minorHAnsi" w:hAnsiTheme="minorHAnsi" w:cstheme="minorHAnsi"/>
                <w:sz w:val="22"/>
                <w:szCs w:val="22"/>
              </w:rPr>
            </w:pPr>
            <w:r w:rsidRPr="00754893">
              <w:rPr>
                <w:rFonts w:asciiTheme="minorHAnsi" w:hAnsiTheme="minorHAnsi" w:cstheme="minorHAnsi"/>
                <w:sz w:val="22"/>
                <w:szCs w:val="22"/>
              </w:rPr>
              <w:t>Soñamos un municipio en el que las familias: hombres y mujeres, niños, jóvenes y personas de la tercera edad, como miembros de su familia y como ciudadanos</w:t>
            </w:r>
            <w:r w:rsidR="00754893" w:rsidRPr="00754893">
              <w:rPr>
                <w:rFonts w:asciiTheme="minorHAnsi" w:hAnsiTheme="minorHAnsi" w:cstheme="minorHAnsi"/>
                <w:sz w:val="22"/>
                <w:szCs w:val="22"/>
              </w:rPr>
              <w:t>, sean</w:t>
            </w:r>
            <w:r w:rsidRPr="00754893">
              <w:rPr>
                <w:rFonts w:asciiTheme="minorHAnsi" w:hAnsiTheme="minorHAnsi" w:cstheme="minorHAnsi"/>
                <w:sz w:val="22"/>
                <w:szCs w:val="22"/>
              </w:rPr>
              <w:t>:</w:t>
            </w:r>
          </w:p>
          <w:p w:rsidR="00034590" w:rsidRPr="00754893" w:rsidRDefault="00034590" w:rsidP="00392CE9">
            <w:pPr>
              <w:pStyle w:val="Prrafodelista"/>
              <w:numPr>
                <w:ilvl w:val="0"/>
                <w:numId w:val="19"/>
              </w:numPr>
              <w:spacing w:after="120"/>
              <w:ind w:left="459" w:hanging="284"/>
              <w:contextualSpacing w:val="0"/>
              <w:jc w:val="both"/>
              <w:rPr>
                <w:rFonts w:asciiTheme="minorHAnsi" w:hAnsiTheme="minorHAnsi" w:cstheme="minorHAnsi"/>
                <w:sz w:val="22"/>
                <w:szCs w:val="22"/>
              </w:rPr>
            </w:pPr>
            <w:r w:rsidRPr="00754893">
              <w:rPr>
                <w:rFonts w:asciiTheme="minorHAnsi" w:hAnsiTheme="minorHAnsi" w:cstheme="minorHAnsi"/>
                <w:b/>
                <w:sz w:val="22"/>
                <w:szCs w:val="22"/>
              </w:rPr>
              <w:t>Familias</w:t>
            </w:r>
            <w:r w:rsidR="006F02A4" w:rsidRPr="00754893">
              <w:rPr>
                <w:rFonts w:asciiTheme="minorHAnsi" w:hAnsiTheme="minorHAnsi" w:cstheme="minorHAnsi"/>
                <w:b/>
                <w:sz w:val="22"/>
                <w:szCs w:val="22"/>
              </w:rPr>
              <w:t>:</w:t>
            </w:r>
            <w:r w:rsidRPr="00754893">
              <w:rPr>
                <w:rFonts w:asciiTheme="minorHAnsi" w:hAnsiTheme="minorHAnsi" w:cstheme="minorHAnsi"/>
                <w:sz w:val="22"/>
                <w:szCs w:val="22"/>
              </w:rPr>
              <w:t xml:space="preserve"> unidas, libres de violencia, que viven en ambientes seguros, que promueven una educación integral.</w:t>
            </w:r>
          </w:p>
          <w:p w:rsidR="00AE0474" w:rsidRPr="00754893" w:rsidRDefault="00034590" w:rsidP="00392CE9">
            <w:pPr>
              <w:pStyle w:val="Prrafodelista"/>
              <w:spacing w:after="120"/>
              <w:ind w:left="459"/>
              <w:contextualSpacing w:val="0"/>
              <w:jc w:val="both"/>
              <w:rPr>
                <w:rFonts w:asciiTheme="minorHAnsi" w:hAnsiTheme="minorHAnsi" w:cstheme="minorHAnsi"/>
                <w:sz w:val="22"/>
                <w:szCs w:val="22"/>
              </w:rPr>
            </w:pPr>
            <w:r w:rsidRPr="00754893">
              <w:rPr>
                <w:rFonts w:asciiTheme="minorHAnsi" w:hAnsiTheme="minorHAnsi" w:cstheme="minorHAnsi"/>
                <w:sz w:val="22"/>
                <w:szCs w:val="22"/>
              </w:rPr>
              <w:t xml:space="preserve">Sus integrantes </w:t>
            </w:r>
            <w:r w:rsidR="00AE0474" w:rsidRPr="00754893">
              <w:rPr>
                <w:rFonts w:asciiTheme="minorHAnsi" w:hAnsiTheme="minorHAnsi" w:cstheme="minorHAnsi"/>
                <w:sz w:val="22"/>
                <w:szCs w:val="22"/>
              </w:rPr>
              <w:t xml:space="preserve">son felices, </w:t>
            </w:r>
            <w:r w:rsidRPr="00754893">
              <w:rPr>
                <w:rFonts w:asciiTheme="minorHAnsi" w:hAnsiTheme="minorHAnsi" w:cstheme="minorHAnsi"/>
                <w:sz w:val="22"/>
                <w:szCs w:val="22"/>
              </w:rPr>
              <w:t xml:space="preserve">cuentan con valores positivos, </w:t>
            </w:r>
            <w:r w:rsidR="00AE0474" w:rsidRPr="00754893">
              <w:rPr>
                <w:rFonts w:asciiTheme="minorHAnsi" w:hAnsiTheme="minorHAnsi" w:cstheme="minorHAnsi"/>
                <w:sz w:val="22"/>
                <w:szCs w:val="22"/>
              </w:rPr>
              <w:t>son honrados, íntegros, responsables y auténticos.</w:t>
            </w:r>
          </w:p>
          <w:p w:rsidR="00034590" w:rsidRPr="00754893" w:rsidRDefault="00AE0474" w:rsidP="00392CE9">
            <w:pPr>
              <w:pStyle w:val="Prrafodelista"/>
              <w:spacing w:after="120"/>
              <w:ind w:left="459"/>
              <w:contextualSpacing w:val="0"/>
              <w:jc w:val="both"/>
              <w:rPr>
                <w:rFonts w:asciiTheme="minorHAnsi" w:hAnsiTheme="minorHAnsi" w:cstheme="minorHAnsi"/>
                <w:sz w:val="22"/>
                <w:szCs w:val="22"/>
              </w:rPr>
            </w:pPr>
            <w:r w:rsidRPr="00754893">
              <w:rPr>
                <w:rFonts w:asciiTheme="minorHAnsi" w:hAnsiTheme="minorHAnsi" w:cstheme="minorHAnsi"/>
                <w:sz w:val="22"/>
                <w:szCs w:val="22"/>
              </w:rPr>
              <w:t>Sus actitudes son proactivas, innovadoras, emprendedoras y concertadoras</w:t>
            </w:r>
            <w:r w:rsidR="006F02A4" w:rsidRPr="00754893">
              <w:rPr>
                <w:rFonts w:asciiTheme="minorHAnsi" w:hAnsiTheme="minorHAnsi" w:cstheme="minorHAnsi"/>
                <w:sz w:val="22"/>
                <w:szCs w:val="22"/>
              </w:rPr>
              <w:t>, t</w:t>
            </w:r>
            <w:r w:rsidR="00034590" w:rsidRPr="00754893">
              <w:rPr>
                <w:rFonts w:asciiTheme="minorHAnsi" w:hAnsiTheme="minorHAnsi" w:cstheme="minorHAnsi"/>
                <w:sz w:val="22"/>
                <w:szCs w:val="22"/>
              </w:rPr>
              <w:t>ransmiten confianza,</w:t>
            </w:r>
            <w:r w:rsidR="00885C92" w:rsidRPr="00754893">
              <w:rPr>
                <w:rFonts w:asciiTheme="minorHAnsi" w:hAnsiTheme="minorHAnsi" w:cstheme="minorHAnsi"/>
                <w:sz w:val="22"/>
                <w:szCs w:val="22"/>
              </w:rPr>
              <w:t xml:space="preserve"> son </w:t>
            </w:r>
            <w:r w:rsidR="00034590" w:rsidRPr="00754893">
              <w:rPr>
                <w:rFonts w:asciiTheme="minorHAnsi" w:hAnsiTheme="minorHAnsi" w:cstheme="minorHAnsi"/>
                <w:sz w:val="22"/>
                <w:szCs w:val="22"/>
              </w:rPr>
              <w:t xml:space="preserve"> </w:t>
            </w:r>
            <w:r w:rsidR="00885C92" w:rsidRPr="00754893">
              <w:rPr>
                <w:rFonts w:asciiTheme="minorHAnsi" w:hAnsiTheme="minorHAnsi" w:cstheme="minorHAnsi"/>
                <w:sz w:val="22"/>
                <w:szCs w:val="22"/>
              </w:rPr>
              <w:t>respetuosos</w:t>
            </w:r>
            <w:r w:rsidRPr="00754893">
              <w:rPr>
                <w:rFonts w:asciiTheme="minorHAnsi" w:hAnsiTheme="minorHAnsi" w:cstheme="minorHAnsi"/>
                <w:sz w:val="22"/>
                <w:szCs w:val="22"/>
              </w:rPr>
              <w:t xml:space="preserve"> y </w:t>
            </w:r>
            <w:r w:rsidR="00034590" w:rsidRPr="00754893">
              <w:rPr>
                <w:rFonts w:asciiTheme="minorHAnsi" w:hAnsiTheme="minorHAnsi" w:cstheme="minorHAnsi"/>
                <w:sz w:val="22"/>
                <w:szCs w:val="22"/>
              </w:rPr>
              <w:t xml:space="preserve">tienen </w:t>
            </w:r>
            <w:r w:rsidR="00C53215" w:rsidRPr="00754893">
              <w:rPr>
                <w:rFonts w:asciiTheme="minorHAnsi" w:hAnsiTheme="minorHAnsi" w:cstheme="minorHAnsi"/>
                <w:sz w:val="22"/>
                <w:szCs w:val="22"/>
              </w:rPr>
              <w:t>compromiso social.</w:t>
            </w:r>
            <w:r w:rsidR="00034590" w:rsidRPr="00754893">
              <w:rPr>
                <w:rFonts w:asciiTheme="minorHAnsi" w:hAnsiTheme="minorHAnsi" w:cstheme="minorHAnsi"/>
                <w:sz w:val="22"/>
                <w:szCs w:val="22"/>
              </w:rPr>
              <w:t xml:space="preserve">  </w:t>
            </w:r>
          </w:p>
          <w:p w:rsidR="00A16727" w:rsidRPr="00754893" w:rsidRDefault="00AE0474" w:rsidP="00392CE9">
            <w:pPr>
              <w:pStyle w:val="Prrafodelista"/>
              <w:numPr>
                <w:ilvl w:val="0"/>
                <w:numId w:val="19"/>
              </w:numPr>
              <w:spacing w:after="120"/>
              <w:ind w:left="459" w:hanging="284"/>
              <w:contextualSpacing w:val="0"/>
              <w:jc w:val="both"/>
              <w:rPr>
                <w:rFonts w:asciiTheme="minorHAnsi" w:hAnsiTheme="minorHAnsi" w:cstheme="minorHAnsi"/>
                <w:sz w:val="22"/>
                <w:szCs w:val="22"/>
              </w:rPr>
            </w:pPr>
            <w:r w:rsidRPr="00754893">
              <w:rPr>
                <w:rFonts w:asciiTheme="minorHAnsi" w:hAnsiTheme="minorHAnsi" w:cstheme="minorHAnsi"/>
                <w:sz w:val="22"/>
                <w:szCs w:val="22"/>
              </w:rPr>
              <w:t xml:space="preserve">Las </w:t>
            </w:r>
            <w:r w:rsidRPr="00754893">
              <w:rPr>
                <w:rFonts w:asciiTheme="minorHAnsi" w:hAnsiTheme="minorHAnsi" w:cstheme="minorHAnsi"/>
                <w:b/>
                <w:sz w:val="22"/>
                <w:szCs w:val="22"/>
              </w:rPr>
              <w:t>mujeres</w:t>
            </w:r>
            <w:r w:rsidR="00885C92" w:rsidRPr="00754893">
              <w:rPr>
                <w:rFonts w:asciiTheme="minorHAnsi" w:hAnsiTheme="minorHAnsi" w:cstheme="minorHAnsi"/>
                <w:sz w:val="22"/>
                <w:szCs w:val="22"/>
              </w:rPr>
              <w:t>:</w:t>
            </w:r>
            <w:r w:rsidRPr="00754893">
              <w:rPr>
                <w:rFonts w:asciiTheme="minorHAnsi" w:hAnsiTheme="minorHAnsi" w:cstheme="minorHAnsi"/>
                <w:sz w:val="22"/>
                <w:szCs w:val="22"/>
              </w:rPr>
              <w:t xml:space="preserve"> son l</w:t>
            </w:r>
            <w:r w:rsidR="00A16727" w:rsidRPr="00754893">
              <w:rPr>
                <w:rFonts w:asciiTheme="minorHAnsi" w:hAnsiTheme="minorHAnsi" w:cstheme="minorHAnsi"/>
                <w:sz w:val="22"/>
                <w:szCs w:val="22"/>
              </w:rPr>
              <w:t xml:space="preserve">ibres, </w:t>
            </w:r>
            <w:r w:rsidRPr="00754893">
              <w:rPr>
                <w:rFonts w:asciiTheme="minorHAnsi" w:hAnsiTheme="minorHAnsi" w:cstheme="minorHAnsi"/>
                <w:sz w:val="22"/>
                <w:szCs w:val="22"/>
              </w:rPr>
              <w:t>co</w:t>
            </w:r>
            <w:r w:rsidR="00A16727" w:rsidRPr="00754893">
              <w:rPr>
                <w:rFonts w:asciiTheme="minorHAnsi" w:hAnsiTheme="minorHAnsi" w:cstheme="minorHAnsi"/>
                <w:sz w:val="22"/>
                <w:szCs w:val="22"/>
              </w:rPr>
              <w:t>n autosuficiencia económica y emocional</w:t>
            </w:r>
            <w:r w:rsidR="00754893" w:rsidRPr="00754893">
              <w:rPr>
                <w:rFonts w:asciiTheme="minorHAnsi" w:hAnsiTheme="minorHAnsi" w:cstheme="minorHAnsi"/>
                <w:sz w:val="22"/>
                <w:szCs w:val="22"/>
              </w:rPr>
              <w:t xml:space="preserve">, lo </w:t>
            </w:r>
            <w:r w:rsidR="00A16727" w:rsidRPr="00754893">
              <w:rPr>
                <w:rFonts w:asciiTheme="minorHAnsi" w:hAnsiTheme="minorHAnsi" w:cstheme="minorHAnsi"/>
                <w:sz w:val="22"/>
                <w:szCs w:val="22"/>
              </w:rPr>
              <w:t>que les permit</w:t>
            </w:r>
            <w:r w:rsidR="00754893" w:rsidRPr="00754893">
              <w:rPr>
                <w:rFonts w:asciiTheme="minorHAnsi" w:hAnsiTheme="minorHAnsi" w:cstheme="minorHAnsi"/>
                <w:sz w:val="22"/>
                <w:szCs w:val="22"/>
              </w:rPr>
              <w:t>e</w:t>
            </w:r>
            <w:r w:rsidR="00A16727" w:rsidRPr="00754893">
              <w:rPr>
                <w:rFonts w:asciiTheme="minorHAnsi" w:hAnsiTheme="minorHAnsi" w:cstheme="minorHAnsi"/>
                <w:sz w:val="22"/>
                <w:szCs w:val="22"/>
              </w:rPr>
              <w:t xml:space="preserve"> decidir sobre su presente y futuro</w:t>
            </w:r>
            <w:r w:rsidR="00754893" w:rsidRPr="00754893">
              <w:rPr>
                <w:rFonts w:asciiTheme="minorHAnsi" w:hAnsiTheme="minorHAnsi" w:cstheme="minorHAnsi"/>
                <w:sz w:val="22"/>
                <w:szCs w:val="22"/>
              </w:rPr>
              <w:t xml:space="preserve">, son reconocidas en igualdad y tienen la </w:t>
            </w:r>
            <w:r w:rsidR="00A16727" w:rsidRPr="00754893">
              <w:rPr>
                <w:rFonts w:asciiTheme="minorHAnsi" w:hAnsiTheme="minorHAnsi" w:cstheme="minorHAnsi"/>
                <w:sz w:val="22"/>
                <w:szCs w:val="22"/>
              </w:rPr>
              <w:t>capacidad de desarrollar su potencial.</w:t>
            </w:r>
          </w:p>
          <w:p w:rsidR="00885C92" w:rsidRPr="00754893" w:rsidRDefault="00885C92" w:rsidP="00392CE9">
            <w:pPr>
              <w:pStyle w:val="Prrafodelista"/>
              <w:numPr>
                <w:ilvl w:val="0"/>
                <w:numId w:val="19"/>
              </w:numPr>
              <w:spacing w:after="120"/>
              <w:ind w:left="600" w:hanging="284"/>
              <w:contextualSpacing w:val="0"/>
              <w:jc w:val="both"/>
              <w:rPr>
                <w:rFonts w:asciiTheme="minorHAnsi" w:hAnsiTheme="minorHAnsi" w:cstheme="minorHAnsi"/>
                <w:sz w:val="22"/>
                <w:szCs w:val="22"/>
              </w:rPr>
            </w:pPr>
            <w:r w:rsidRPr="00754893">
              <w:rPr>
                <w:rFonts w:asciiTheme="minorHAnsi" w:hAnsiTheme="minorHAnsi" w:cstheme="minorHAnsi"/>
                <w:sz w:val="22"/>
                <w:szCs w:val="22"/>
              </w:rPr>
              <w:t xml:space="preserve">Los </w:t>
            </w:r>
            <w:r w:rsidRPr="00754893">
              <w:rPr>
                <w:rFonts w:asciiTheme="minorHAnsi" w:hAnsiTheme="minorHAnsi" w:cstheme="minorHAnsi"/>
                <w:b/>
                <w:sz w:val="22"/>
                <w:szCs w:val="22"/>
              </w:rPr>
              <w:t>hombres</w:t>
            </w:r>
            <w:r w:rsidRPr="00754893">
              <w:rPr>
                <w:rFonts w:asciiTheme="minorHAnsi" w:hAnsiTheme="minorHAnsi" w:cstheme="minorHAnsi"/>
                <w:sz w:val="22"/>
                <w:szCs w:val="22"/>
              </w:rPr>
              <w:t>: comprensivos</w:t>
            </w:r>
            <w:r w:rsidR="00A16727" w:rsidRPr="00754893">
              <w:rPr>
                <w:rFonts w:asciiTheme="minorHAnsi" w:hAnsiTheme="minorHAnsi" w:cstheme="minorHAnsi"/>
                <w:sz w:val="22"/>
                <w:szCs w:val="22"/>
              </w:rPr>
              <w:t xml:space="preserve">, conocedores del valor de los demás </w:t>
            </w:r>
            <w:r w:rsidR="00AE0474" w:rsidRPr="00754893">
              <w:rPr>
                <w:rFonts w:asciiTheme="minorHAnsi" w:hAnsiTheme="minorHAnsi" w:cstheme="minorHAnsi"/>
                <w:sz w:val="22"/>
                <w:szCs w:val="22"/>
              </w:rPr>
              <w:t>dentro de su familia</w:t>
            </w:r>
            <w:r w:rsidR="00754893" w:rsidRPr="00754893">
              <w:rPr>
                <w:rFonts w:asciiTheme="minorHAnsi" w:hAnsiTheme="minorHAnsi" w:cstheme="minorHAnsi"/>
                <w:sz w:val="22"/>
                <w:szCs w:val="22"/>
              </w:rPr>
              <w:t xml:space="preserve"> y</w:t>
            </w:r>
            <w:r w:rsidR="00754893" w:rsidRPr="00754893">
              <w:t xml:space="preserve"> no tomen tanta carga social puesta por el machismo</w:t>
            </w:r>
            <w:r w:rsidRPr="00754893">
              <w:rPr>
                <w:rFonts w:asciiTheme="minorHAnsi" w:hAnsiTheme="minorHAnsi" w:cstheme="minorHAnsi"/>
                <w:sz w:val="22"/>
                <w:szCs w:val="22"/>
              </w:rPr>
              <w:t>.</w:t>
            </w:r>
          </w:p>
          <w:p w:rsidR="00885C92" w:rsidRPr="00754893" w:rsidRDefault="00AE0474" w:rsidP="00392CE9">
            <w:pPr>
              <w:pStyle w:val="Prrafodelista"/>
              <w:numPr>
                <w:ilvl w:val="0"/>
                <w:numId w:val="19"/>
              </w:numPr>
              <w:spacing w:after="120"/>
              <w:ind w:left="600" w:hanging="284"/>
              <w:contextualSpacing w:val="0"/>
              <w:jc w:val="both"/>
              <w:rPr>
                <w:rFonts w:asciiTheme="minorHAnsi" w:hAnsiTheme="minorHAnsi" w:cstheme="minorHAnsi"/>
                <w:sz w:val="22"/>
                <w:szCs w:val="22"/>
              </w:rPr>
            </w:pPr>
            <w:r w:rsidRPr="00754893">
              <w:rPr>
                <w:rFonts w:asciiTheme="minorHAnsi" w:hAnsiTheme="minorHAnsi" w:cstheme="minorHAnsi"/>
                <w:sz w:val="22"/>
                <w:szCs w:val="22"/>
              </w:rPr>
              <w:t xml:space="preserve">Los </w:t>
            </w:r>
            <w:r w:rsidRPr="00754893">
              <w:rPr>
                <w:rFonts w:asciiTheme="minorHAnsi" w:hAnsiTheme="minorHAnsi" w:cstheme="minorHAnsi"/>
                <w:b/>
                <w:sz w:val="22"/>
                <w:szCs w:val="22"/>
              </w:rPr>
              <w:t>j</w:t>
            </w:r>
            <w:r w:rsidR="00A16727" w:rsidRPr="00754893">
              <w:rPr>
                <w:rFonts w:asciiTheme="minorHAnsi" w:hAnsiTheme="minorHAnsi" w:cstheme="minorHAnsi"/>
                <w:b/>
                <w:sz w:val="22"/>
                <w:szCs w:val="22"/>
              </w:rPr>
              <w:t>óvenes</w:t>
            </w:r>
            <w:r w:rsidR="00885C92" w:rsidRPr="00754893">
              <w:rPr>
                <w:rFonts w:asciiTheme="minorHAnsi" w:hAnsiTheme="minorHAnsi" w:cstheme="minorHAnsi"/>
                <w:sz w:val="22"/>
                <w:szCs w:val="22"/>
              </w:rPr>
              <w:t>:</w:t>
            </w:r>
            <w:r w:rsidRPr="00754893">
              <w:rPr>
                <w:rFonts w:asciiTheme="minorHAnsi" w:hAnsiTheme="minorHAnsi" w:cstheme="minorHAnsi"/>
                <w:sz w:val="22"/>
                <w:szCs w:val="22"/>
              </w:rPr>
              <w:t xml:space="preserve"> </w:t>
            </w:r>
            <w:r w:rsidR="00885C92" w:rsidRPr="00754893">
              <w:rPr>
                <w:rFonts w:asciiTheme="minorHAnsi" w:hAnsiTheme="minorHAnsi" w:cstheme="minorHAnsi"/>
                <w:sz w:val="22"/>
                <w:szCs w:val="22"/>
              </w:rPr>
              <w:t xml:space="preserve">conocen su realidad y responden a las expectativas de la sociedad, líderes capaces de darse su lugar en su familia y su medio social. </w:t>
            </w:r>
            <w:r w:rsidR="00A16727" w:rsidRPr="00754893">
              <w:rPr>
                <w:rFonts w:asciiTheme="minorHAnsi" w:hAnsiTheme="minorHAnsi" w:cstheme="minorHAnsi"/>
                <w:sz w:val="22"/>
                <w:szCs w:val="22"/>
              </w:rPr>
              <w:t>Adolescentes</w:t>
            </w:r>
            <w:r w:rsidR="00885C92" w:rsidRPr="00754893">
              <w:rPr>
                <w:rFonts w:asciiTheme="minorHAnsi" w:hAnsiTheme="minorHAnsi" w:cstheme="minorHAnsi"/>
                <w:sz w:val="22"/>
                <w:szCs w:val="22"/>
              </w:rPr>
              <w:t xml:space="preserve"> con ganas de crecer, ac</w:t>
            </w:r>
            <w:r w:rsidR="00A16727" w:rsidRPr="00754893">
              <w:rPr>
                <w:rFonts w:asciiTheme="minorHAnsi" w:hAnsiTheme="minorHAnsi" w:cstheme="minorHAnsi"/>
                <w:sz w:val="22"/>
                <w:szCs w:val="22"/>
              </w:rPr>
              <w:t>tores de su futuro,</w:t>
            </w:r>
            <w:r w:rsidR="00885C92" w:rsidRPr="00754893">
              <w:rPr>
                <w:rFonts w:asciiTheme="minorHAnsi" w:hAnsiTheme="minorHAnsi" w:cstheme="minorHAnsi"/>
                <w:sz w:val="22"/>
                <w:szCs w:val="22"/>
              </w:rPr>
              <w:t xml:space="preserve"> que no dejan de soñar en grande y </w:t>
            </w:r>
            <w:r w:rsidR="00A16727" w:rsidRPr="00754893">
              <w:rPr>
                <w:rFonts w:asciiTheme="minorHAnsi" w:hAnsiTheme="minorHAnsi" w:cstheme="minorHAnsi"/>
                <w:sz w:val="22"/>
                <w:szCs w:val="22"/>
              </w:rPr>
              <w:t xml:space="preserve">con </w:t>
            </w:r>
            <w:r w:rsidR="00754893" w:rsidRPr="00754893">
              <w:rPr>
                <w:rFonts w:asciiTheme="minorHAnsi" w:hAnsiTheme="minorHAnsi" w:cstheme="minorHAnsi"/>
                <w:sz w:val="22"/>
                <w:szCs w:val="22"/>
              </w:rPr>
              <w:t xml:space="preserve">su </w:t>
            </w:r>
            <w:r w:rsidR="00A16727" w:rsidRPr="00754893">
              <w:rPr>
                <w:rFonts w:asciiTheme="minorHAnsi" w:hAnsiTheme="minorHAnsi" w:cstheme="minorHAnsi"/>
                <w:sz w:val="22"/>
                <w:szCs w:val="22"/>
              </w:rPr>
              <w:t xml:space="preserve">sexualidad responsable. </w:t>
            </w:r>
            <w:r w:rsidR="00885C92" w:rsidRPr="00754893">
              <w:rPr>
                <w:rFonts w:asciiTheme="minorHAnsi" w:hAnsiTheme="minorHAnsi" w:cstheme="minorHAnsi"/>
                <w:sz w:val="22"/>
                <w:szCs w:val="22"/>
              </w:rPr>
              <w:t xml:space="preserve"> </w:t>
            </w:r>
          </w:p>
          <w:p w:rsidR="00885C92" w:rsidRPr="00754893" w:rsidRDefault="00AE0474" w:rsidP="00392CE9">
            <w:pPr>
              <w:pStyle w:val="Prrafodelista"/>
              <w:numPr>
                <w:ilvl w:val="0"/>
                <w:numId w:val="19"/>
              </w:numPr>
              <w:spacing w:after="120"/>
              <w:ind w:left="600" w:hanging="284"/>
              <w:contextualSpacing w:val="0"/>
              <w:jc w:val="both"/>
              <w:rPr>
                <w:rFonts w:asciiTheme="minorHAnsi" w:hAnsiTheme="minorHAnsi" w:cstheme="minorHAnsi"/>
                <w:sz w:val="22"/>
                <w:szCs w:val="22"/>
              </w:rPr>
            </w:pPr>
            <w:r w:rsidRPr="00754893">
              <w:rPr>
                <w:rFonts w:asciiTheme="minorHAnsi" w:hAnsiTheme="minorHAnsi" w:cstheme="minorHAnsi"/>
                <w:sz w:val="22"/>
                <w:szCs w:val="22"/>
              </w:rPr>
              <w:t xml:space="preserve">Los </w:t>
            </w:r>
            <w:r w:rsidRPr="00754893">
              <w:rPr>
                <w:rFonts w:asciiTheme="minorHAnsi" w:hAnsiTheme="minorHAnsi" w:cstheme="minorHAnsi"/>
                <w:b/>
                <w:sz w:val="22"/>
                <w:szCs w:val="22"/>
              </w:rPr>
              <w:t>n</w:t>
            </w:r>
            <w:r w:rsidR="00A16727" w:rsidRPr="00754893">
              <w:rPr>
                <w:rFonts w:asciiTheme="minorHAnsi" w:hAnsiTheme="minorHAnsi" w:cstheme="minorHAnsi"/>
                <w:b/>
                <w:sz w:val="22"/>
                <w:szCs w:val="22"/>
              </w:rPr>
              <w:t>iños</w:t>
            </w:r>
            <w:r w:rsidR="00885C92" w:rsidRPr="00754893">
              <w:rPr>
                <w:rFonts w:asciiTheme="minorHAnsi" w:hAnsiTheme="minorHAnsi" w:cstheme="minorHAnsi"/>
                <w:sz w:val="22"/>
                <w:szCs w:val="22"/>
              </w:rPr>
              <w:t>:</w:t>
            </w:r>
            <w:r w:rsidRPr="00754893">
              <w:rPr>
                <w:rFonts w:asciiTheme="minorHAnsi" w:hAnsiTheme="minorHAnsi" w:cstheme="minorHAnsi"/>
                <w:sz w:val="22"/>
                <w:szCs w:val="22"/>
              </w:rPr>
              <w:t xml:space="preserve"> </w:t>
            </w:r>
            <w:r w:rsidR="00885C92" w:rsidRPr="00754893">
              <w:rPr>
                <w:rFonts w:asciiTheme="minorHAnsi" w:hAnsiTheme="minorHAnsi" w:cstheme="minorHAnsi"/>
                <w:sz w:val="22"/>
                <w:szCs w:val="22"/>
              </w:rPr>
              <w:t>saludables,</w:t>
            </w:r>
            <w:r w:rsidR="00A16727" w:rsidRPr="00754893">
              <w:rPr>
                <w:rFonts w:asciiTheme="minorHAnsi" w:hAnsiTheme="minorHAnsi" w:cstheme="minorHAnsi"/>
                <w:sz w:val="22"/>
                <w:szCs w:val="22"/>
              </w:rPr>
              <w:t xml:space="preserve"> educados para disfrutar de una niñez, libres de violencias</w:t>
            </w:r>
            <w:r w:rsidR="00754893" w:rsidRPr="00754893">
              <w:rPr>
                <w:rFonts w:asciiTheme="minorHAnsi" w:hAnsiTheme="minorHAnsi" w:cstheme="minorHAnsi"/>
                <w:sz w:val="22"/>
                <w:szCs w:val="22"/>
              </w:rPr>
              <w:t>.</w:t>
            </w:r>
            <w:r w:rsidR="00A16727" w:rsidRPr="00754893">
              <w:rPr>
                <w:rFonts w:asciiTheme="minorHAnsi" w:hAnsiTheme="minorHAnsi" w:cstheme="minorHAnsi"/>
                <w:sz w:val="22"/>
                <w:szCs w:val="22"/>
              </w:rPr>
              <w:t xml:space="preserve"> </w:t>
            </w:r>
          </w:p>
          <w:p w:rsidR="00A16727" w:rsidRPr="00754893" w:rsidRDefault="00A16727" w:rsidP="00392CE9">
            <w:pPr>
              <w:pStyle w:val="Prrafodelista"/>
              <w:numPr>
                <w:ilvl w:val="0"/>
                <w:numId w:val="19"/>
              </w:numPr>
              <w:spacing w:after="120"/>
              <w:ind w:left="600" w:hanging="284"/>
              <w:contextualSpacing w:val="0"/>
              <w:jc w:val="both"/>
              <w:rPr>
                <w:rFonts w:asciiTheme="minorHAnsi" w:hAnsiTheme="minorHAnsi" w:cstheme="minorHAnsi"/>
                <w:sz w:val="22"/>
                <w:szCs w:val="22"/>
              </w:rPr>
            </w:pPr>
            <w:r w:rsidRPr="00754893">
              <w:rPr>
                <w:rFonts w:asciiTheme="minorHAnsi" w:hAnsiTheme="minorHAnsi" w:cstheme="minorHAnsi"/>
                <w:b/>
                <w:sz w:val="22"/>
                <w:szCs w:val="22"/>
              </w:rPr>
              <w:t>Adultos mayores</w:t>
            </w:r>
            <w:r w:rsidR="00885C92" w:rsidRPr="00754893">
              <w:rPr>
                <w:rFonts w:asciiTheme="minorHAnsi" w:hAnsiTheme="minorHAnsi" w:cstheme="minorHAnsi"/>
                <w:sz w:val="22"/>
                <w:szCs w:val="22"/>
              </w:rPr>
              <w:t>: p</w:t>
            </w:r>
            <w:r w:rsidRPr="00754893">
              <w:rPr>
                <w:rFonts w:asciiTheme="minorHAnsi" w:hAnsiTheme="minorHAnsi" w:cstheme="minorHAnsi"/>
                <w:sz w:val="22"/>
                <w:szCs w:val="22"/>
              </w:rPr>
              <w:t>ersonas respetadas</w:t>
            </w:r>
            <w:r w:rsidR="00885C92" w:rsidRPr="00754893">
              <w:rPr>
                <w:rFonts w:asciiTheme="minorHAnsi" w:hAnsiTheme="minorHAnsi" w:cstheme="minorHAnsi"/>
                <w:sz w:val="22"/>
                <w:szCs w:val="22"/>
              </w:rPr>
              <w:t xml:space="preserve">, </w:t>
            </w:r>
            <w:r w:rsidRPr="00754893">
              <w:rPr>
                <w:rFonts w:asciiTheme="minorHAnsi" w:hAnsiTheme="minorHAnsi" w:cstheme="minorHAnsi"/>
                <w:sz w:val="22"/>
                <w:szCs w:val="22"/>
              </w:rPr>
              <w:t>valorad</w:t>
            </w:r>
            <w:r w:rsidR="00885C92" w:rsidRPr="00754893">
              <w:rPr>
                <w:rFonts w:asciiTheme="minorHAnsi" w:hAnsiTheme="minorHAnsi" w:cstheme="minorHAnsi"/>
                <w:sz w:val="22"/>
                <w:szCs w:val="22"/>
              </w:rPr>
              <w:t>a</w:t>
            </w:r>
            <w:r w:rsidRPr="00754893">
              <w:rPr>
                <w:rFonts w:asciiTheme="minorHAnsi" w:hAnsiTheme="minorHAnsi" w:cstheme="minorHAnsi"/>
                <w:sz w:val="22"/>
                <w:szCs w:val="22"/>
              </w:rPr>
              <w:t>s por la sociedad y</w:t>
            </w:r>
            <w:r w:rsidR="00885C92" w:rsidRPr="00754893">
              <w:rPr>
                <w:rFonts w:asciiTheme="minorHAnsi" w:hAnsiTheme="minorHAnsi" w:cstheme="minorHAnsi"/>
                <w:sz w:val="22"/>
                <w:szCs w:val="22"/>
              </w:rPr>
              <w:t xml:space="preserve"> por s</w:t>
            </w:r>
            <w:r w:rsidRPr="00754893">
              <w:rPr>
                <w:rFonts w:asciiTheme="minorHAnsi" w:hAnsiTheme="minorHAnsi" w:cstheme="minorHAnsi"/>
                <w:sz w:val="22"/>
                <w:szCs w:val="22"/>
              </w:rPr>
              <w:t xml:space="preserve">í mismos. </w:t>
            </w:r>
            <w:r w:rsidR="00885C92" w:rsidRPr="00754893">
              <w:rPr>
                <w:rFonts w:asciiTheme="minorHAnsi" w:hAnsiTheme="minorHAnsi" w:cstheme="minorHAnsi"/>
                <w:sz w:val="22"/>
                <w:szCs w:val="22"/>
              </w:rPr>
              <w:t xml:space="preserve">Con </w:t>
            </w:r>
            <w:r w:rsidRPr="00754893">
              <w:rPr>
                <w:rFonts w:asciiTheme="minorHAnsi" w:hAnsiTheme="minorHAnsi" w:cstheme="minorHAnsi"/>
                <w:sz w:val="22"/>
                <w:szCs w:val="22"/>
              </w:rPr>
              <w:t xml:space="preserve">autonomía y </w:t>
            </w:r>
            <w:r w:rsidR="00754893" w:rsidRPr="00754893">
              <w:rPr>
                <w:rFonts w:asciiTheme="minorHAnsi" w:hAnsiTheme="minorHAnsi" w:cstheme="minorHAnsi"/>
                <w:sz w:val="22"/>
                <w:szCs w:val="22"/>
              </w:rPr>
              <w:t>c</w:t>
            </w:r>
            <w:r w:rsidR="00885C92" w:rsidRPr="00754893">
              <w:rPr>
                <w:rFonts w:asciiTheme="minorHAnsi" w:hAnsiTheme="minorHAnsi" w:cstheme="minorHAnsi"/>
                <w:sz w:val="22"/>
                <w:szCs w:val="22"/>
              </w:rPr>
              <w:t xml:space="preserve">uentan con </w:t>
            </w:r>
            <w:r w:rsidRPr="00754893">
              <w:rPr>
                <w:rFonts w:asciiTheme="minorHAnsi" w:hAnsiTheme="minorHAnsi" w:cstheme="minorHAnsi"/>
                <w:sz w:val="22"/>
                <w:szCs w:val="22"/>
              </w:rPr>
              <w:t>espacios de ocio, desarrollo integral y entretenimiento</w:t>
            </w:r>
            <w:r w:rsidR="00754893" w:rsidRPr="00754893">
              <w:rPr>
                <w:rFonts w:asciiTheme="minorHAnsi" w:hAnsiTheme="minorHAnsi" w:cstheme="minorHAnsi"/>
                <w:sz w:val="22"/>
                <w:szCs w:val="22"/>
              </w:rPr>
              <w:t>.</w:t>
            </w:r>
          </w:p>
          <w:p w:rsidR="00885C92" w:rsidRPr="00754893" w:rsidRDefault="00885C92" w:rsidP="00392CE9">
            <w:pPr>
              <w:pStyle w:val="Prrafodelista"/>
              <w:spacing w:after="120"/>
              <w:ind w:left="317"/>
              <w:contextualSpacing w:val="0"/>
              <w:jc w:val="both"/>
              <w:rPr>
                <w:rFonts w:asciiTheme="minorHAnsi" w:hAnsiTheme="minorHAnsi" w:cstheme="minorHAnsi"/>
                <w:sz w:val="22"/>
                <w:szCs w:val="22"/>
              </w:rPr>
            </w:pPr>
            <w:r w:rsidRPr="00754893">
              <w:rPr>
                <w:rFonts w:asciiTheme="minorHAnsi" w:hAnsiTheme="minorHAnsi" w:cstheme="minorHAnsi"/>
                <w:sz w:val="22"/>
                <w:szCs w:val="22"/>
              </w:rPr>
              <w:t xml:space="preserve">Los </w:t>
            </w:r>
            <w:r w:rsidRPr="00754893">
              <w:rPr>
                <w:rFonts w:asciiTheme="minorHAnsi" w:hAnsiTheme="minorHAnsi" w:cstheme="minorHAnsi"/>
                <w:b/>
                <w:sz w:val="22"/>
                <w:szCs w:val="22"/>
              </w:rPr>
              <w:t>valores y actitudes</w:t>
            </w:r>
            <w:r w:rsidRPr="00754893">
              <w:rPr>
                <w:rFonts w:asciiTheme="minorHAnsi" w:hAnsiTheme="minorHAnsi" w:cstheme="minorHAnsi"/>
                <w:sz w:val="22"/>
                <w:szCs w:val="22"/>
              </w:rPr>
              <w:t xml:space="preserve"> de estas personas les permitirán cumplir valiosos roles en su sociedad:</w:t>
            </w:r>
          </w:p>
          <w:p w:rsidR="006F02A4" w:rsidRPr="00754893" w:rsidRDefault="00754893" w:rsidP="00392CE9">
            <w:pPr>
              <w:pStyle w:val="Prrafodelista"/>
              <w:numPr>
                <w:ilvl w:val="0"/>
                <w:numId w:val="19"/>
              </w:numPr>
              <w:spacing w:after="120"/>
              <w:ind w:left="600" w:hanging="284"/>
              <w:contextualSpacing w:val="0"/>
              <w:jc w:val="both"/>
              <w:rPr>
                <w:rFonts w:asciiTheme="minorHAnsi" w:hAnsiTheme="minorHAnsi" w:cstheme="minorHAnsi"/>
                <w:sz w:val="22"/>
                <w:szCs w:val="22"/>
              </w:rPr>
            </w:pPr>
            <w:r w:rsidRPr="00754893">
              <w:rPr>
                <w:rFonts w:asciiTheme="minorHAnsi" w:hAnsiTheme="minorHAnsi" w:cstheme="minorHAnsi"/>
                <w:sz w:val="22"/>
                <w:szCs w:val="22"/>
              </w:rPr>
              <w:t>Como</w:t>
            </w:r>
            <w:r w:rsidRPr="00754893">
              <w:rPr>
                <w:rFonts w:asciiTheme="minorHAnsi" w:hAnsiTheme="minorHAnsi" w:cstheme="minorHAnsi"/>
                <w:b/>
                <w:sz w:val="22"/>
                <w:szCs w:val="22"/>
              </w:rPr>
              <w:t xml:space="preserve"> c</w:t>
            </w:r>
            <w:r w:rsidR="006F02A4" w:rsidRPr="00754893">
              <w:rPr>
                <w:rFonts w:asciiTheme="minorHAnsi" w:hAnsiTheme="minorHAnsi" w:cstheme="minorHAnsi"/>
                <w:b/>
                <w:sz w:val="22"/>
                <w:szCs w:val="22"/>
              </w:rPr>
              <w:t>iudadanos:</w:t>
            </w:r>
            <w:r w:rsidR="006F02A4" w:rsidRPr="00754893">
              <w:rPr>
                <w:rFonts w:asciiTheme="minorHAnsi" w:hAnsiTheme="minorHAnsi" w:cstheme="minorHAnsi"/>
                <w:sz w:val="22"/>
                <w:szCs w:val="22"/>
              </w:rPr>
              <w:t xml:space="preserve"> respetuosos de las normas, observadores de los servicios que ofrece la alcaldía y propositivos para mejorarlos. </w:t>
            </w:r>
          </w:p>
          <w:p w:rsidR="00E2783E" w:rsidRPr="00754893" w:rsidRDefault="00E2783E" w:rsidP="00E2783E">
            <w:pPr>
              <w:pStyle w:val="Prrafodelista"/>
              <w:spacing w:after="120"/>
              <w:ind w:left="600"/>
              <w:contextualSpacing w:val="0"/>
              <w:jc w:val="both"/>
              <w:rPr>
                <w:rFonts w:asciiTheme="minorHAnsi" w:hAnsiTheme="minorHAnsi" w:cstheme="minorHAnsi"/>
                <w:sz w:val="22"/>
                <w:szCs w:val="22"/>
              </w:rPr>
            </w:pPr>
          </w:p>
          <w:p w:rsidR="00754893" w:rsidRPr="00754893" w:rsidRDefault="00754893" w:rsidP="00754893">
            <w:pPr>
              <w:pStyle w:val="Prrafodelista"/>
              <w:spacing w:after="120"/>
              <w:ind w:left="600"/>
              <w:contextualSpacing w:val="0"/>
              <w:jc w:val="both"/>
              <w:rPr>
                <w:rFonts w:asciiTheme="minorHAnsi" w:hAnsiTheme="minorHAnsi" w:cstheme="minorHAnsi"/>
                <w:sz w:val="22"/>
                <w:szCs w:val="22"/>
              </w:rPr>
            </w:pPr>
          </w:p>
          <w:p w:rsidR="001C4721" w:rsidRPr="00754893" w:rsidRDefault="00885C92" w:rsidP="00754893">
            <w:pPr>
              <w:pStyle w:val="Prrafodelista"/>
              <w:numPr>
                <w:ilvl w:val="0"/>
                <w:numId w:val="19"/>
              </w:numPr>
              <w:spacing w:after="120"/>
              <w:ind w:left="600" w:hanging="284"/>
              <w:contextualSpacing w:val="0"/>
              <w:jc w:val="both"/>
              <w:rPr>
                <w:rFonts w:asciiTheme="minorHAnsi" w:hAnsiTheme="minorHAnsi" w:cstheme="minorHAnsi"/>
                <w:sz w:val="22"/>
                <w:szCs w:val="22"/>
              </w:rPr>
            </w:pPr>
            <w:r w:rsidRPr="00754893">
              <w:rPr>
                <w:rFonts w:asciiTheme="minorHAnsi" w:hAnsiTheme="minorHAnsi" w:cstheme="minorHAnsi"/>
                <w:sz w:val="22"/>
                <w:szCs w:val="22"/>
              </w:rPr>
              <w:t xml:space="preserve">Como </w:t>
            </w:r>
            <w:r w:rsidRPr="00754893">
              <w:rPr>
                <w:rFonts w:asciiTheme="minorHAnsi" w:hAnsiTheme="minorHAnsi" w:cstheme="minorHAnsi"/>
                <w:b/>
                <w:sz w:val="22"/>
                <w:szCs w:val="22"/>
              </w:rPr>
              <w:t>t</w:t>
            </w:r>
            <w:r w:rsidR="00A16727" w:rsidRPr="00754893">
              <w:rPr>
                <w:rFonts w:asciiTheme="minorHAnsi" w:hAnsiTheme="minorHAnsi" w:cstheme="minorHAnsi"/>
                <w:b/>
                <w:sz w:val="22"/>
                <w:szCs w:val="22"/>
              </w:rPr>
              <w:t>rabajadores</w:t>
            </w:r>
            <w:r w:rsidR="00754893">
              <w:rPr>
                <w:rFonts w:asciiTheme="minorHAnsi" w:hAnsiTheme="minorHAnsi" w:cstheme="minorHAnsi"/>
                <w:b/>
                <w:sz w:val="22"/>
                <w:szCs w:val="22"/>
              </w:rPr>
              <w:t>:</w:t>
            </w:r>
            <w:r w:rsidR="001C4721" w:rsidRPr="00754893">
              <w:rPr>
                <w:rFonts w:asciiTheme="minorHAnsi" w:hAnsiTheme="minorHAnsi" w:cstheme="minorHAnsi"/>
                <w:sz w:val="22"/>
                <w:szCs w:val="22"/>
              </w:rPr>
              <w:t xml:space="preserve"> que tengan empleos dignos, que sean capacitados para cumplir sus funciones y que realicen su trabajo en un ambiente laboral</w:t>
            </w:r>
            <w:r w:rsidR="00817A05">
              <w:rPr>
                <w:rFonts w:asciiTheme="minorHAnsi" w:hAnsiTheme="minorHAnsi" w:cstheme="minorHAnsi"/>
                <w:sz w:val="22"/>
                <w:szCs w:val="22"/>
              </w:rPr>
              <w:t xml:space="preserve"> que les permita su desarrollo profesional</w:t>
            </w:r>
            <w:r w:rsidR="001C4721" w:rsidRPr="00754893">
              <w:rPr>
                <w:rFonts w:asciiTheme="minorHAnsi" w:hAnsiTheme="minorHAnsi" w:cstheme="minorHAnsi"/>
                <w:sz w:val="22"/>
                <w:szCs w:val="22"/>
              </w:rPr>
              <w:t xml:space="preserve">. </w:t>
            </w:r>
          </w:p>
          <w:p w:rsidR="001C4721" w:rsidRPr="00817A05" w:rsidRDefault="001C4721" w:rsidP="00817A05">
            <w:pPr>
              <w:pStyle w:val="Prrafodelista"/>
              <w:numPr>
                <w:ilvl w:val="0"/>
                <w:numId w:val="19"/>
              </w:numPr>
              <w:spacing w:after="120"/>
              <w:ind w:left="600" w:hanging="284"/>
              <w:contextualSpacing w:val="0"/>
              <w:jc w:val="both"/>
              <w:rPr>
                <w:rFonts w:asciiTheme="minorHAnsi" w:hAnsiTheme="minorHAnsi" w:cstheme="minorHAnsi"/>
                <w:sz w:val="22"/>
                <w:szCs w:val="22"/>
              </w:rPr>
            </w:pPr>
            <w:r w:rsidRPr="00754893">
              <w:rPr>
                <w:rFonts w:asciiTheme="minorHAnsi" w:hAnsiTheme="minorHAnsi" w:cstheme="minorHAnsi"/>
                <w:sz w:val="22"/>
                <w:szCs w:val="22"/>
              </w:rPr>
              <w:t xml:space="preserve">Como </w:t>
            </w:r>
            <w:r w:rsidR="006F02A4" w:rsidRPr="00754893">
              <w:rPr>
                <w:rFonts w:asciiTheme="minorHAnsi" w:hAnsiTheme="minorHAnsi" w:cstheme="minorHAnsi"/>
                <w:b/>
                <w:sz w:val="22"/>
                <w:szCs w:val="22"/>
              </w:rPr>
              <w:t>e</w:t>
            </w:r>
            <w:r w:rsidR="00A16727" w:rsidRPr="00754893">
              <w:rPr>
                <w:rFonts w:asciiTheme="minorHAnsi" w:hAnsiTheme="minorHAnsi" w:cstheme="minorHAnsi"/>
                <w:b/>
                <w:sz w:val="22"/>
                <w:szCs w:val="22"/>
              </w:rPr>
              <w:t>mprendedores</w:t>
            </w:r>
            <w:r w:rsidRPr="00754893">
              <w:rPr>
                <w:rFonts w:asciiTheme="minorHAnsi" w:hAnsiTheme="minorHAnsi" w:cstheme="minorHAnsi"/>
                <w:b/>
                <w:sz w:val="22"/>
                <w:szCs w:val="22"/>
              </w:rPr>
              <w:t xml:space="preserve"> y empresarios</w:t>
            </w:r>
            <w:r w:rsidRPr="00754893">
              <w:rPr>
                <w:rFonts w:asciiTheme="minorHAnsi" w:hAnsiTheme="minorHAnsi" w:cstheme="minorHAnsi"/>
                <w:sz w:val="22"/>
                <w:szCs w:val="22"/>
              </w:rPr>
              <w:t xml:space="preserve">: perseverantes, con visión de futuro, que aprovechan las oportunidades que le ofrece el mercado gracias a un entorno </w:t>
            </w:r>
            <w:r w:rsidR="00817A05">
              <w:rPr>
                <w:rFonts w:asciiTheme="minorHAnsi" w:hAnsiTheme="minorHAnsi" w:cstheme="minorHAnsi"/>
                <w:sz w:val="22"/>
                <w:szCs w:val="22"/>
              </w:rPr>
              <w:t xml:space="preserve">de </w:t>
            </w:r>
            <w:r w:rsidRPr="00817A05">
              <w:rPr>
                <w:rFonts w:asciiTheme="minorHAnsi" w:hAnsiTheme="minorHAnsi" w:cstheme="minorHAnsi"/>
                <w:sz w:val="22"/>
                <w:szCs w:val="22"/>
              </w:rPr>
              <w:t>seguridad jurídica, que les permit</w:t>
            </w:r>
            <w:r w:rsidR="00817A05">
              <w:rPr>
                <w:rFonts w:asciiTheme="minorHAnsi" w:hAnsiTheme="minorHAnsi" w:cstheme="minorHAnsi"/>
                <w:sz w:val="22"/>
                <w:szCs w:val="22"/>
              </w:rPr>
              <w:t>e</w:t>
            </w:r>
            <w:r w:rsidRPr="00817A05">
              <w:rPr>
                <w:rFonts w:asciiTheme="minorHAnsi" w:hAnsiTheme="minorHAnsi" w:cstheme="minorHAnsi"/>
                <w:sz w:val="22"/>
                <w:szCs w:val="22"/>
              </w:rPr>
              <w:t xml:space="preserve"> oportunidades de crecimiento para generar empleos. </w:t>
            </w:r>
          </w:p>
          <w:p w:rsidR="00A16727" w:rsidRPr="00754893" w:rsidRDefault="001C4721" w:rsidP="00392CE9">
            <w:pPr>
              <w:pStyle w:val="Prrafodelista"/>
              <w:numPr>
                <w:ilvl w:val="0"/>
                <w:numId w:val="19"/>
              </w:numPr>
              <w:spacing w:after="120"/>
              <w:ind w:left="600" w:hanging="284"/>
              <w:contextualSpacing w:val="0"/>
              <w:jc w:val="both"/>
              <w:rPr>
                <w:rFonts w:asciiTheme="minorHAnsi" w:hAnsiTheme="minorHAnsi" w:cstheme="minorHAnsi"/>
                <w:sz w:val="22"/>
                <w:szCs w:val="22"/>
              </w:rPr>
            </w:pPr>
            <w:r w:rsidRPr="00754893">
              <w:rPr>
                <w:rFonts w:asciiTheme="minorHAnsi" w:hAnsiTheme="minorHAnsi" w:cstheme="minorHAnsi"/>
                <w:sz w:val="22"/>
                <w:szCs w:val="22"/>
              </w:rPr>
              <w:t xml:space="preserve">Como </w:t>
            </w:r>
            <w:r w:rsidRPr="00754893">
              <w:rPr>
                <w:rFonts w:asciiTheme="minorHAnsi" w:hAnsiTheme="minorHAnsi" w:cstheme="minorHAnsi"/>
                <w:b/>
                <w:sz w:val="22"/>
                <w:szCs w:val="22"/>
              </w:rPr>
              <w:t>d</w:t>
            </w:r>
            <w:r w:rsidR="00A16727" w:rsidRPr="00754893">
              <w:rPr>
                <w:rFonts w:asciiTheme="minorHAnsi" w:hAnsiTheme="minorHAnsi" w:cstheme="minorHAnsi"/>
                <w:b/>
                <w:sz w:val="22"/>
                <w:szCs w:val="22"/>
              </w:rPr>
              <w:t>irigentes</w:t>
            </w:r>
            <w:r w:rsidRPr="00754893">
              <w:rPr>
                <w:rFonts w:asciiTheme="minorHAnsi" w:hAnsiTheme="minorHAnsi" w:cstheme="minorHAnsi"/>
                <w:sz w:val="22"/>
                <w:szCs w:val="22"/>
              </w:rPr>
              <w:t xml:space="preserve">: </w:t>
            </w:r>
            <w:r w:rsidR="006F02A4" w:rsidRPr="00754893">
              <w:rPr>
                <w:rFonts w:asciiTheme="minorHAnsi" w:hAnsiTheme="minorHAnsi" w:cstheme="minorHAnsi"/>
                <w:sz w:val="22"/>
                <w:szCs w:val="22"/>
              </w:rPr>
              <w:t>h</w:t>
            </w:r>
            <w:r w:rsidR="00A16727" w:rsidRPr="00754893">
              <w:rPr>
                <w:rFonts w:asciiTheme="minorHAnsi" w:hAnsiTheme="minorHAnsi" w:cstheme="minorHAnsi"/>
                <w:sz w:val="22"/>
                <w:szCs w:val="22"/>
              </w:rPr>
              <w:t xml:space="preserve">onrados, éticos, comprometidos con la gente que los </w:t>
            </w:r>
            <w:r w:rsidRPr="00754893">
              <w:rPr>
                <w:rFonts w:asciiTheme="minorHAnsi" w:hAnsiTheme="minorHAnsi" w:cstheme="minorHAnsi"/>
                <w:sz w:val="22"/>
                <w:szCs w:val="22"/>
              </w:rPr>
              <w:t>eligió</w:t>
            </w:r>
            <w:r w:rsidR="007A1068" w:rsidRPr="00754893">
              <w:rPr>
                <w:rFonts w:asciiTheme="minorHAnsi" w:hAnsiTheme="minorHAnsi" w:cstheme="minorHAnsi"/>
                <w:sz w:val="22"/>
                <w:szCs w:val="22"/>
              </w:rPr>
              <w:t>,</w:t>
            </w:r>
            <w:r w:rsidRPr="00754893">
              <w:rPr>
                <w:rFonts w:asciiTheme="minorHAnsi" w:hAnsiTheme="minorHAnsi" w:cstheme="minorHAnsi"/>
                <w:sz w:val="22"/>
                <w:szCs w:val="22"/>
              </w:rPr>
              <w:t xml:space="preserve"> </w:t>
            </w:r>
            <w:r w:rsidR="00A16727" w:rsidRPr="00754893">
              <w:rPr>
                <w:rFonts w:asciiTheme="minorHAnsi" w:hAnsiTheme="minorHAnsi" w:cstheme="minorHAnsi"/>
                <w:sz w:val="22"/>
                <w:szCs w:val="22"/>
              </w:rPr>
              <w:t>capaces de realizar una fiscalización de las inversiones municipales y</w:t>
            </w:r>
            <w:r w:rsidR="007A1068" w:rsidRPr="00754893">
              <w:rPr>
                <w:rFonts w:asciiTheme="minorHAnsi" w:hAnsiTheme="minorHAnsi" w:cstheme="minorHAnsi"/>
                <w:sz w:val="22"/>
                <w:szCs w:val="22"/>
              </w:rPr>
              <w:t xml:space="preserve"> de los servicios que ofrece. Que </w:t>
            </w:r>
            <w:r w:rsidR="00A16727" w:rsidRPr="00754893">
              <w:rPr>
                <w:rFonts w:asciiTheme="minorHAnsi" w:hAnsiTheme="minorHAnsi" w:cstheme="minorHAnsi"/>
                <w:sz w:val="22"/>
                <w:szCs w:val="22"/>
              </w:rPr>
              <w:t>sepan escuchar y que se hagan escuchar.</w:t>
            </w:r>
          </w:p>
          <w:p w:rsidR="00817A05" w:rsidRDefault="007A1068" w:rsidP="00392CE9">
            <w:pPr>
              <w:pStyle w:val="Prrafodelista"/>
              <w:numPr>
                <w:ilvl w:val="0"/>
                <w:numId w:val="19"/>
              </w:numPr>
              <w:spacing w:after="120"/>
              <w:ind w:left="600" w:hanging="284"/>
              <w:contextualSpacing w:val="0"/>
              <w:jc w:val="both"/>
              <w:rPr>
                <w:rFonts w:asciiTheme="minorHAnsi" w:hAnsiTheme="minorHAnsi" w:cstheme="minorHAnsi"/>
                <w:sz w:val="22"/>
                <w:szCs w:val="22"/>
              </w:rPr>
            </w:pPr>
            <w:r w:rsidRPr="00754893">
              <w:rPr>
                <w:rFonts w:asciiTheme="minorHAnsi" w:hAnsiTheme="minorHAnsi" w:cstheme="minorHAnsi"/>
                <w:sz w:val="22"/>
                <w:szCs w:val="22"/>
              </w:rPr>
              <w:t xml:space="preserve">Como </w:t>
            </w:r>
            <w:r w:rsidRPr="00754893">
              <w:rPr>
                <w:rFonts w:asciiTheme="minorHAnsi" w:hAnsiTheme="minorHAnsi" w:cstheme="minorHAnsi"/>
                <w:b/>
                <w:sz w:val="22"/>
                <w:szCs w:val="22"/>
              </w:rPr>
              <w:t>a</w:t>
            </w:r>
            <w:r w:rsidR="00A16727" w:rsidRPr="00754893">
              <w:rPr>
                <w:rFonts w:asciiTheme="minorHAnsi" w:hAnsiTheme="minorHAnsi" w:cstheme="minorHAnsi"/>
                <w:b/>
                <w:sz w:val="22"/>
                <w:szCs w:val="22"/>
              </w:rPr>
              <w:t>utoridades</w:t>
            </w:r>
            <w:r w:rsidRPr="00754893">
              <w:rPr>
                <w:rFonts w:asciiTheme="minorHAnsi" w:hAnsiTheme="minorHAnsi" w:cstheme="minorHAnsi"/>
                <w:sz w:val="22"/>
                <w:szCs w:val="22"/>
              </w:rPr>
              <w:t xml:space="preserve">: </w:t>
            </w:r>
            <w:r w:rsidR="006F02A4" w:rsidRPr="00754893">
              <w:rPr>
                <w:rFonts w:asciiTheme="minorHAnsi" w:hAnsiTheme="minorHAnsi" w:cstheme="minorHAnsi"/>
                <w:sz w:val="22"/>
                <w:szCs w:val="22"/>
              </w:rPr>
              <w:t>p</w:t>
            </w:r>
            <w:r w:rsidR="00A16727" w:rsidRPr="00754893">
              <w:rPr>
                <w:rFonts w:asciiTheme="minorHAnsi" w:hAnsiTheme="minorHAnsi" w:cstheme="minorHAnsi"/>
                <w:sz w:val="22"/>
                <w:szCs w:val="22"/>
              </w:rPr>
              <w:t xml:space="preserve">ersonas probas, capaces de tomar decisiones pensando en la población que las eligió. </w:t>
            </w:r>
            <w:r w:rsidRPr="00754893">
              <w:rPr>
                <w:rFonts w:asciiTheme="minorHAnsi" w:hAnsiTheme="minorHAnsi" w:cstheme="minorHAnsi"/>
                <w:sz w:val="22"/>
                <w:szCs w:val="22"/>
              </w:rPr>
              <w:t>Co</w:t>
            </w:r>
            <w:r w:rsidR="00A16727" w:rsidRPr="00754893">
              <w:rPr>
                <w:rFonts w:asciiTheme="minorHAnsi" w:hAnsiTheme="minorHAnsi" w:cstheme="minorHAnsi"/>
                <w:sz w:val="22"/>
                <w:szCs w:val="22"/>
              </w:rPr>
              <w:t>n valores humanos, ética profesional, conscientes de</w:t>
            </w:r>
            <w:r w:rsidRPr="00754893">
              <w:rPr>
                <w:rFonts w:asciiTheme="minorHAnsi" w:hAnsiTheme="minorHAnsi" w:cstheme="minorHAnsi"/>
                <w:sz w:val="22"/>
                <w:szCs w:val="22"/>
              </w:rPr>
              <w:t xml:space="preserve"> lo importante que es enfrentar </w:t>
            </w:r>
            <w:r w:rsidR="00A16727" w:rsidRPr="00754893">
              <w:rPr>
                <w:rFonts w:asciiTheme="minorHAnsi" w:hAnsiTheme="minorHAnsi" w:cstheme="minorHAnsi"/>
                <w:sz w:val="22"/>
                <w:szCs w:val="22"/>
              </w:rPr>
              <w:t>los problemas de</w:t>
            </w:r>
            <w:r w:rsidRPr="00754893">
              <w:rPr>
                <w:rFonts w:asciiTheme="minorHAnsi" w:hAnsiTheme="minorHAnsi" w:cstheme="minorHAnsi"/>
                <w:sz w:val="22"/>
                <w:szCs w:val="22"/>
              </w:rPr>
              <w:t xml:space="preserve"> la población</w:t>
            </w:r>
            <w:r w:rsidR="00A16727" w:rsidRPr="00754893">
              <w:rPr>
                <w:rFonts w:asciiTheme="minorHAnsi" w:hAnsiTheme="minorHAnsi" w:cstheme="minorHAnsi"/>
                <w:sz w:val="22"/>
                <w:szCs w:val="22"/>
              </w:rPr>
              <w:t xml:space="preserve">, </w:t>
            </w:r>
            <w:r w:rsidRPr="00754893">
              <w:rPr>
                <w:rFonts w:asciiTheme="minorHAnsi" w:hAnsiTheme="minorHAnsi" w:cstheme="minorHAnsi"/>
                <w:sz w:val="22"/>
                <w:szCs w:val="22"/>
              </w:rPr>
              <w:t xml:space="preserve">promoviendo </w:t>
            </w:r>
            <w:r w:rsidR="00A16727" w:rsidRPr="00754893">
              <w:rPr>
                <w:rFonts w:asciiTheme="minorHAnsi" w:hAnsiTheme="minorHAnsi" w:cstheme="minorHAnsi"/>
                <w:sz w:val="22"/>
                <w:szCs w:val="22"/>
              </w:rPr>
              <w:t>el desarrollo económico, social sostenible del municipio</w:t>
            </w:r>
            <w:r w:rsidRPr="00754893">
              <w:rPr>
                <w:rFonts w:asciiTheme="minorHAnsi" w:hAnsiTheme="minorHAnsi" w:cstheme="minorHAnsi"/>
                <w:sz w:val="22"/>
                <w:szCs w:val="22"/>
              </w:rPr>
              <w:t xml:space="preserve">. </w:t>
            </w:r>
          </w:p>
          <w:p w:rsidR="00C53215" w:rsidRPr="00754893" w:rsidRDefault="007A1068" w:rsidP="00817A05">
            <w:pPr>
              <w:pStyle w:val="Prrafodelista"/>
              <w:spacing w:after="120"/>
              <w:ind w:left="600"/>
              <w:contextualSpacing w:val="0"/>
              <w:jc w:val="both"/>
              <w:rPr>
                <w:rFonts w:asciiTheme="minorHAnsi" w:hAnsiTheme="minorHAnsi" w:cstheme="minorHAnsi"/>
                <w:sz w:val="22"/>
                <w:szCs w:val="22"/>
              </w:rPr>
            </w:pPr>
            <w:r w:rsidRPr="00754893">
              <w:rPr>
                <w:rFonts w:asciiTheme="minorHAnsi" w:hAnsiTheme="minorHAnsi" w:cstheme="minorHAnsi"/>
                <w:sz w:val="22"/>
                <w:szCs w:val="22"/>
              </w:rPr>
              <w:t xml:space="preserve">Que </w:t>
            </w:r>
            <w:r w:rsidR="00A16727" w:rsidRPr="00754893">
              <w:rPr>
                <w:rFonts w:asciiTheme="minorHAnsi" w:hAnsiTheme="minorHAnsi" w:cstheme="minorHAnsi"/>
                <w:sz w:val="22"/>
                <w:szCs w:val="22"/>
              </w:rPr>
              <w:t xml:space="preserve">han contribuido a lograr una infraestructura que permite servicios de calidad </w:t>
            </w:r>
            <w:r w:rsidRPr="00754893">
              <w:rPr>
                <w:rFonts w:asciiTheme="minorHAnsi" w:hAnsiTheme="minorHAnsi" w:cstheme="minorHAnsi"/>
                <w:sz w:val="22"/>
                <w:szCs w:val="22"/>
              </w:rPr>
              <w:t xml:space="preserve">al ser </w:t>
            </w:r>
            <w:r w:rsidR="00A16727" w:rsidRPr="00754893">
              <w:rPr>
                <w:rFonts w:asciiTheme="minorHAnsi" w:hAnsiTheme="minorHAnsi" w:cstheme="minorHAnsi"/>
                <w:sz w:val="22"/>
                <w:szCs w:val="22"/>
              </w:rPr>
              <w:t>administrados con eficiencia.</w:t>
            </w:r>
          </w:p>
        </w:tc>
      </w:tr>
    </w:tbl>
    <w:p w:rsidR="00C53215" w:rsidRPr="00754893" w:rsidRDefault="00C53215" w:rsidP="00392CE9">
      <w:pPr>
        <w:spacing w:after="120"/>
        <w:jc w:val="center"/>
        <w:rPr>
          <w:rFonts w:asciiTheme="minorHAnsi" w:hAnsiTheme="minorHAnsi" w:cstheme="minorHAnsi"/>
          <w:b/>
          <w:sz w:val="22"/>
          <w:szCs w:val="22"/>
        </w:rPr>
      </w:pPr>
    </w:p>
    <w:p w:rsidR="001E71F0" w:rsidRDefault="001E71F0" w:rsidP="00392CE9">
      <w:pPr>
        <w:spacing w:after="120"/>
        <w:jc w:val="both"/>
        <w:rPr>
          <w:rFonts w:asciiTheme="minorHAnsi" w:hAnsiTheme="minorHAnsi" w:cstheme="minorHAnsi"/>
          <w:sz w:val="22"/>
          <w:szCs w:val="22"/>
        </w:rPr>
      </w:pPr>
    </w:p>
    <w:p w:rsidR="00817A05" w:rsidRDefault="003749FA" w:rsidP="00392CE9">
      <w:pPr>
        <w:spacing w:after="120"/>
        <w:jc w:val="both"/>
        <w:rPr>
          <w:rFonts w:asciiTheme="minorHAnsi" w:hAnsiTheme="minorHAnsi" w:cstheme="minorHAnsi"/>
          <w:sz w:val="22"/>
          <w:szCs w:val="22"/>
        </w:rPr>
      </w:pPr>
      <w:r w:rsidRPr="00754893">
        <w:rPr>
          <w:rFonts w:asciiTheme="minorHAnsi" w:hAnsiTheme="minorHAnsi" w:cstheme="minorHAnsi"/>
          <w:sz w:val="22"/>
          <w:szCs w:val="22"/>
        </w:rPr>
        <w:t>Un análisis de</w:t>
      </w:r>
      <w:r w:rsidR="007A1068" w:rsidRPr="00754893">
        <w:rPr>
          <w:rFonts w:asciiTheme="minorHAnsi" w:hAnsiTheme="minorHAnsi" w:cstheme="minorHAnsi"/>
          <w:sz w:val="22"/>
          <w:szCs w:val="22"/>
        </w:rPr>
        <w:t xml:space="preserve"> esta </w:t>
      </w:r>
      <w:r w:rsidRPr="00754893">
        <w:rPr>
          <w:rFonts w:asciiTheme="minorHAnsi" w:hAnsiTheme="minorHAnsi" w:cstheme="minorHAnsi"/>
          <w:sz w:val="22"/>
          <w:szCs w:val="22"/>
        </w:rPr>
        <w:t xml:space="preserve">Visión de Desarrollo </w:t>
      </w:r>
      <w:r w:rsidR="00817A05">
        <w:rPr>
          <w:rFonts w:asciiTheme="minorHAnsi" w:hAnsiTheme="minorHAnsi" w:cstheme="minorHAnsi"/>
          <w:sz w:val="22"/>
          <w:szCs w:val="22"/>
        </w:rPr>
        <w:t>nos permite sacar las siguientes conclusiones:</w:t>
      </w:r>
    </w:p>
    <w:p w:rsidR="007A1068" w:rsidRPr="00817A05" w:rsidRDefault="007A1068" w:rsidP="00392CE9">
      <w:pPr>
        <w:pStyle w:val="Prrafodelista"/>
        <w:numPr>
          <w:ilvl w:val="0"/>
          <w:numId w:val="19"/>
        </w:numPr>
        <w:spacing w:after="120"/>
        <w:ind w:left="600" w:hanging="284"/>
        <w:contextualSpacing w:val="0"/>
        <w:jc w:val="both"/>
        <w:rPr>
          <w:rFonts w:asciiTheme="minorHAnsi" w:hAnsiTheme="minorHAnsi" w:cstheme="minorHAnsi"/>
          <w:sz w:val="22"/>
          <w:szCs w:val="22"/>
        </w:rPr>
      </w:pPr>
      <w:r w:rsidRPr="00817A05">
        <w:rPr>
          <w:rFonts w:asciiTheme="minorHAnsi" w:hAnsiTheme="minorHAnsi" w:cstheme="minorHAnsi"/>
          <w:sz w:val="22"/>
          <w:szCs w:val="22"/>
        </w:rPr>
        <w:t xml:space="preserve">Los </w:t>
      </w:r>
      <w:r w:rsidRPr="00817A05">
        <w:rPr>
          <w:rFonts w:asciiTheme="minorHAnsi" w:hAnsiTheme="minorHAnsi" w:cstheme="minorHAnsi"/>
          <w:b/>
          <w:sz w:val="22"/>
          <w:szCs w:val="22"/>
        </w:rPr>
        <w:t>valores y actitudes</w:t>
      </w:r>
      <w:r w:rsidRPr="00817A05">
        <w:rPr>
          <w:rFonts w:asciiTheme="minorHAnsi" w:hAnsiTheme="minorHAnsi" w:cstheme="minorHAnsi"/>
          <w:sz w:val="22"/>
          <w:szCs w:val="22"/>
        </w:rPr>
        <w:t xml:space="preserve"> de los actores sociales </w:t>
      </w:r>
      <w:r w:rsidR="001E71F0">
        <w:rPr>
          <w:rFonts w:asciiTheme="minorHAnsi" w:hAnsiTheme="minorHAnsi" w:cstheme="minorHAnsi"/>
          <w:sz w:val="22"/>
          <w:szCs w:val="22"/>
        </w:rPr>
        <w:t xml:space="preserve">que forman parte de una </w:t>
      </w:r>
      <w:r w:rsidRPr="00817A05">
        <w:rPr>
          <w:rFonts w:asciiTheme="minorHAnsi" w:hAnsiTheme="minorHAnsi" w:cstheme="minorHAnsi"/>
          <w:sz w:val="22"/>
          <w:szCs w:val="22"/>
        </w:rPr>
        <w:t>familia</w:t>
      </w:r>
      <w:r w:rsidR="006F02A4" w:rsidRPr="00817A05">
        <w:rPr>
          <w:rFonts w:asciiTheme="minorHAnsi" w:hAnsiTheme="minorHAnsi" w:cstheme="minorHAnsi"/>
          <w:sz w:val="22"/>
          <w:szCs w:val="22"/>
        </w:rPr>
        <w:t xml:space="preserve"> </w:t>
      </w:r>
      <w:r w:rsidRPr="00817A05">
        <w:rPr>
          <w:rFonts w:asciiTheme="minorHAnsi" w:hAnsiTheme="minorHAnsi" w:cstheme="minorHAnsi"/>
          <w:sz w:val="22"/>
          <w:szCs w:val="22"/>
        </w:rPr>
        <w:t xml:space="preserve">son </w:t>
      </w:r>
      <w:r w:rsidR="00817A05" w:rsidRPr="00817A05">
        <w:rPr>
          <w:rFonts w:asciiTheme="minorHAnsi" w:hAnsiTheme="minorHAnsi" w:cstheme="minorHAnsi"/>
          <w:sz w:val="22"/>
          <w:szCs w:val="22"/>
        </w:rPr>
        <w:t xml:space="preserve">los </w:t>
      </w:r>
      <w:r w:rsidR="00817A05" w:rsidRPr="00817A05">
        <w:rPr>
          <w:rFonts w:asciiTheme="minorHAnsi" w:hAnsiTheme="minorHAnsi" w:cstheme="minorHAnsi"/>
          <w:b/>
          <w:sz w:val="22"/>
          <w:szCs w:val="22"/>
        </w:rPr>
        <w:t>factores más importantes</w:t>
      </w:r>
      <w:r w:rsidR="00817A05" w:rsidRPr="00817A05">
        <w:rPr>
          <w:rFonts w:asciiTheme="minorHAnsi" w:hAnsiTheme="minorHAnsi" w:cstheme="minorHAnsi"/>
          <w:sz w:val="22"/>
          <w:szCs w:val="22"/>
        </w:rPr>
        <w:t xml:space="preserve"> para que sea posible lograr que la visión se haga realidad y que los </w:t>
      </w:r>
      <w:r w:rsidR="00817A05">
        <w:rPr>
          <w:rFonts w:asciiTheme="minorHAnsi" w:hAnsiTheme="minorHAnsi" w:cstheme="minorHAnsi"/>
          <w:sz w:val="22"/>
          <w:szCs w:val="22"/>
        </w:rPr>
        <w:t xml:space="preserve">actores de la sociedad </w:t>
      </w:r>
      <w:r w:rsidR="00817A05" w:rsidRPr="00817A05">
        <w:rPr>
          <w:rFonts w:asciiTheme="minorHAnsi" w:hAnsiTheme="minorHAnsi" w:cstheme="minorHAnsi"/>
          <w:sz w:val="22"/>
          <w:szCs w:val="22"/>
        </w:rPr>
        <w:t xml:space="preserve">puedan </w:t>
      </w:r>
      <w:r w:rsidR="00817A05">
        <w:rPr>
          <w:rFonts w:asciiTheme="minorHAnsi" w:hAnsiTheme="minorHAnsi" w:cstheme="minorHAnsi"/>
          <w:sz w:val="22"/>
          <w:szCs w:val="22"/>
        </w:rPr>
        <w:t>c</w:t>
      </w:r>
      <w:r w:rsidRPr="00817A05">
        <w:rPr>
          <w:rFonts w:asciiTheme="minorHAnsi" w:hAnsiTheme="minorHAnsi" w:cstheme="minorHAnsi"/>
          <w:sz w:val="22"/>
          <w:szCs w:val="22"/>
        </w:rPr>
        <w:t>umplir cualquiera de su</w:t>
      </w:r>
      <w:r w:rsidR="0095314F">
        <w:rPr>
          <w:rFonts w:asciiTheme="minorHAnsi" w:hAnsiTheme="minorHAnsi" w:cstheme="minorHAnsi"/>
          <w:sz w:val="22"/>
          <w:szCs w:val="22"/>
        </w:rPr>
        <w:t>s</w:t>
      </w:r>
      <w:r w:rsidRPr="00817A05">
        <w:rPr>
          <w:rFonts w:asciiTheme="minorHAnsi" w:hAnsiTheme="minorHAnsi" w:cstheme="minorHAnsi"/>
          <w:sz w:val="22"/>
          <w:szCs w:val="22"/>
        </w:rPr>
        <w:t xml:space="preserve"> </w:t>
      </w:r>
      <w:r w:rsidRPr="0095314F">
        <w:rPr>
          <w:rFonts w:asciiTheme="minorHAnsi" w:hAnsiTheme="minorHAnsi" w:cstheme="minorHAnsi"/>
          <w:sz w:val="22"/>
          <w:szCs w:val="22"/>
        </w:rPr>
        <w:t>rol</w:t>
      </w:r>
      <w:r w:rsidR="0095314F" w:rsidRPr="0095314F">
        <w:rPr>
          <w:rFonts w:asciiTheme="minorHAnsi" w:hAnsiTheme="minorHAnsi" w:cstheme="minorHAnsi"/>
          <w:sz w:val="22"/>
          <w:szCs w:val="22"/>
        </w:rPr>
        <w:t>es</w:t>
      </w:r>
      <w:r w:rsidRPr="0095314F">
        <w:rPr>
          <w:rFonts w:asciiTheme="minorHAnsi" w:hAnsiTheme="minorHAnsi" w:cstheme="minorHAnsi"/>
          <w:sz w:val="22"/>
          <w:szCs w:val="22"/>
        </w:rPr>
        <w:t xml:space="preserve"> como</w:t>
      </w:r>
      <w:r w:rsidRPr="00817A05">
        <w:rPr>
          <w:rFonts w:asciiTheme="minorHAnsi" w:hAnsiTheme="minorHAnsi" w:cstheme="minorHAnsi"/>
          <w:b/>
          <w:sz w:val="22"/>
          <w:szCs w:val="22"/>
        </w:rPr>
        <w:t xml:space="preserve"> ciudadanos, trabajadores, emprendedores - empresarios, dirigentes o autoridades</w:t>
      </w:r>
      <w:r w:rsidRPr="00817A05">
        <w:rPr>
          <w:rFonts w:asciiTheme="minorHAnsi" w:hAnsiTheme="minorHAnsi" w:cstheme="minorHAnsi"/>
          <w:sz w:val="22"/>
          <w:szCs w:val="22"/>
        </w:rPr>
        <w:t>.</w:t>
      </w:r>
    </w:p>
    <w:p w:rsidR="003D55EC" w:rsidRPr="0095314F" w:rsidRDefault="003749FA" w:rsidP="00392CE9">
      <w:pPr>
        <w:pStyle w:val="Prrafodelista"/>
        <w:numPr>
          <w:ilvl w:val="0"/>
          <w:numId w:val="19"/>
        </w:numPr>
        <w:spacing w:after="120"/>
        <w:ind w:left="600" w:hanging="284"/>
        <w:contextualSpacing w:val="0"/>
        <w:jc w:val="both"/>
        <w:rPr>
          <w:rFonts w:asciiTheme="minorHAnsi" w:hAnsiTheme="minorHAnsi" w:cstheme="minorHAnsi"/>
          <w:sz w:val="22"/>
          <w:szCs w:val="22"/>
        </w:rPr>
      </w:pPr>
      <w:r w:rsidRPr="00754893">
        <w:rPr>
          <w:rFonts w:asciiTheme="minorHAnsi" w:hAnsiTheme="minorHAnsi" w:cstheme="minorHAnsi"/>
          <w:sz w:val="22"/>
          <w:szCs w:val="22"/>
        </w:rPr>
        <w:t>Lo</w:t>
      </w:r>
      <w:r w:rsidRPr="00754893">
        <w:rPr>
          <w:rFonts w:asciiTheme="minorHAnsi" w:hAnsiTheme="minorHAnsi" w:cstheme="minorHAnsi"/>
          <w:sz w:val="22"/>
          <w:szCs w:val="22"/>
          <w:lang w:val="es-ES"/>
        </w:rPr>
        <w:t xml:space="preserve"> anterior significa elaborar e implementar una </w:t>
      </w:r>
      <w:r w:rsidRPr="00754893">
        <w:rPr>
          <w:rFonts w:asciiTheme="minorHAnsi" w:hAnsiTheme="minorHAnsi" w:cstheme="minorHAnsi"/>
          <w:b/>
          <w:sz w:val="22"/>
          <w:szCs w:val="22"/>
          <w:lang w:val="es-ES"/>
        </w:rPr>
        <w:t>estrategia de educación</w:t>
      </w:r>
      <w:r w:rsidRPr="00754893">
        <w:rPr>
          <w:rFonts w:asciiTheme="minorHAnsi" w:hAnsiTheme="minorHAnsi" w:cstheme="minorHAnsi"/>
          <w:sz w:val="22"/>
          <w:szCs w:val="22"/>
          <w:lang w:val="es-ES"/>
        </w:rPr>
        <w:t xml:space="preserve"> y </w:t>
      </w:r>
      <w:r w:rsidRPr="00754893">
        <w:rPr>
          <w:rFonts w:asciiTheme="minorHAnsi" w:hAnsiTheme="minorHAnsi" w:cstheme="minorHAnsi"/>
          <w:b/>
          <w:sz w:val="22"/>
          <w:szCs w:val="22"/>
          <w:lang w:val="es-ES"/>
        </w:rPr>
        <w:t>capacitación</w:t>
      </w:r>
      <w:r w:rsidRPr="00754893">
        <w:rPr>
          <w:rFonts w:asciiTheme="minorHAnsi" w:hAnsiTheme="minorHAnsi" w:cstheme="minorHAnsi"/>
          <w:sz w:val="22"/>
          <w:szCs w:val="22"/>
          <w:lang w:val="es-ES"/>
        </w:rPr>
        <w:t xml:space="preserve"> para la población de Cochabamba </w:t>
      </w:r>
      <w:r w:rsidR="00425FA9">
        <w:rPr>
          <w:rFonts w:asciiTheme="minorHAnsi" w:hAnsiTheme="minorHAnsi" w:cstheme="minorHAnsi"/>
          <w:sz w:val="22"/>
          <w:szCs w:val="22"/>
          <w:lang w:val="es-ES"/>
        </w:rPr>
        <w:t xml:space="preserve">involucrando al </w:t>
      </w:r>
      <w:r w:rsidRPr="00754893">
        <w:rPr>
          <w:rFonts w:asciiTheme="minorHAnsi" w:hAnsiTheme="minorHAnsi" w:cstheme="minorHAnsi"/>
          <w:sz w:val="22"/>
          <w:szCs w:val="22"/>
          <w:lang w:val="es-ES"/>
        </w:rPr>
        <w:t xml:space="preserve">Gobierno Nacional, principalmente al </w:t>
      </w:r>
      <w:r w:rsidRPr="00754893">
        <w:rPr>
          <w:rFonts w:asciiTheme="minorHAnsi" w:hAnsiTheme="minorHAnsi" w:cstheme="minorHAnsi"/>
          <w:b/>
          <w:sz w:val="22"/>
          <w:szCs w:val="22"/>
          <w:lang w:val="es-ES"/>
        </w:rPr>
        <w:t>Ministerio de Educación</w:t>
      </w:r>
      <w:r w:rsidRPr="00754893">
        <w:rPr>
          <w:rFonts w:asciiTheme="minorHAnsi" w:hAnsiTheme="minorHAnsi" w:cstheme="minorHAnsi"/>
          <w:sz w:val="22"/>
          <w:szCs w:val="22"/>
          <w:lang w:val="es-ES"/>
        </w:rPr>
        <w:t>, Gobernación, a través de su</w:t>
      </w:r>
      <w:r w:rsidR="003D55EC" w:rsidRPr="00754893">
        <w:rPr>
          <w:rFonts w:asciiTheme="minorHAnsi" w:hAnsiTheme="minorHAnsi" w:cstheme="minorHAnsi"/>
          <w:sz w:val="22"/>
          <w:szCs w:val="22"/>
          <w:lang w:val="es-ES"/>
        </w:rPr>
        <w:t xml:space="preserve"> </w:t>
      </w:r>
      <w:r w:rsidR="003D55EC" w:rsidRPr="00754893">
        <w:rPr>
          <w:rFonts w:asciiTheme="minorHAnsi" w:hAnsiTheme="minorHAnsi" w:cstheme="minorHAnsi"/>
          <w:b/>
          <w:sz w:val="22"/>
          <w:szCs w:val="22"/>
          <w:lang w:val="es-ES"/>
        </w:rPr>
        <w:t>S</w:t>
      </w:r>
      <w:r w:rsidRPr="00754893">
        <w:rPr>
          <w:rFonts w:asciiTheme="minorHAnsi" w:hAnsiTheme="minorHAnsi" w:cstheme="minorHAnsi"/>
          <w:b/>
          <w:sz w:val="22"/>
          <w:szCs w:val="22"/>
          <w:lang w:val="es-ES"/>
        </w:rPr>
        <w:t>ecretarías</w:t>
      </w:r>
      <w:r w:rsidR="003D55EC" w:rsidRPr="00754893">
        <w:rPr>
          <w:rFonts w:asciiTheme="minorHAnsi" w:hAnsiTheme="minorHAnsi" w:cstheme="minorHAnsi"/>
          <w:b/>
          <w:sz w:val="22"/>
          <w:szCs w:val="22"/>
          <w:lang w:val="es-ES"/>
        </w:rPr>
        <w:t xml:space="preserve"> de Desarrollo Humano</w:t>
      </w:r>
      <w:r w:rsidRPr="00754893">
        <w:rPr>
          <w:rFonts w:asciiTheme="minorHAnsi" w:hAnsiTheme="minorHAnsi" w:cstheme="minorHAnsi"/>
          <w:b/>
          <w:sz w:val="22"/>
          <w:szCs w:val="22"/>
          <w:lang w:val="es-ES"/>
        </w:rPr>
        <w:t xml:space="preserve"> </w:t>
      </w:r>
      <w:r w:rsidRPr="00754893">
        <w:rPr>
          <w:rFonts w:asciiTheme="minorHAnsi" w:hAnsiTheme="minorHAnsi" w:cstheme="minorHAnsi"/>
          <w:sz w:val="22"/>
          <w:szCs w:val="22"/>
          <w:lang w:val="es-ES"/>
        </w:rPr>
        <w:t xml:space="preserve">y Gobierno Municipal Autónomo Municipal, por medio de su </w:t>
      </w:r>
      <w:r w:rsidR="003D55EC" w:rsidRPr="00754893">
        <w:rPr>
          <w:rFonts w:asciiTheme="minorHAnsi" w:hAnsiTheme="minorHAnsi" w:cstheme="minorHAnsi"/>
          <w:b/>
          <w:sz w:val="22"/>
          <w:szCs w:val="22"/>
          <w:lang w:val="es-ES"/>
        </w:rPr>
        <w:t>S</w:t>
      </w:r>
      <w:r w:rsidRPr="00754893">
        <w:rPr>
          <w:rFonts w:asciiTheme="minorHAnsi" w:hAnsiTheme="minorHAnsi" w:cstheme="minorHAnsi"/>
          <w:b/>
          <w:sz w:val="22"/>
          <w:szCs w:val="22"/>
          <w:lang w:val="es-ES"/>
        </w:rPr>
        <w:t>ecretaría de</w:t>
      </w:r>
      <w:r w:rsidR="003D55EC" w:rsidRPr="00754893">
        <w:rPr>
          <w:rFonts w:asciiTheme="minorHAnsi" w:hAnsiTheme="minorHAnsi" w:cstheme="minorHAnsi"/>
          <w:b/>
          <w:sz w:val="22"/>
          <w:szCs w:val="22"/>
          <w:lang w:val="es-ES"/>
        </w:rPr>
        <w:t xml:space="preserve"> Desarrollo Humano </w:t>
      </w:r>
      <w:r w:rsidR="003D55EC" w:rsidRPr="00754893">
        <w:rPr>
          <w:rFonts w:asciiTheme="minorHAnsi" w:hAnsiTheme="minorHAnsi" w:cstheme="minorHAnsi"/>
          <w:sz w:val="22"/>
          <w:szCs w:val="22"/>
          <w:lang w:val="es-ES"/>
        </w:rPr>
        <w:t xml:space="preserve">y otras relacionadas a esta. </w:t>
      </w:r>
    </w:p>
    <w:p w:rsidR="0095314F" w:rsidRPr="0095314F" w:rsidRDefault="0095314F" w:rsidP="00E2783E">
      <w:pPr>
        <w:pStyle w:val="Prrafodelista"/>
        <w:numPr>
          <w:ilvl w:val="0"/>
          <w:numId w:val="19"/>
        </w:numPr>
        <w:spacing w:after="120"/>
        <w:ind w:left="600"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Una primera propuesta deberá salir de las instancias especializadas en educación: </w:t>
      </w:r>
      <w:r w:rsidRPr="0095314F">
        <w:rPr>
          <w:rFonts w:asciiTheme="minorHAnsi" w:hAnsiTheme="minorHAnsi" w:cstheme="minorHAnsi"/>
          <w:b/>
          <w:sz w:val="22"/>
          <w:szCs w:val="22"/>
        </w:rPr>
        <w:t>Colegios, universidades</w:t>
      </w:r>
      <w:r>
        <w:rPr>
          <w:rFonts w:asciiTheme="minorHAnsi" w:hAnsiTheme="minorHAnsi" w:cstheme="minorHAnsi"/>
          <w:sz w:val="22"/>
          <w:szCs w:val="22"/>
        </w:rPr>
        <w:t xml:space="preserve"> y organizaciones relacionadas con la educación.</w:t>
      </w:r>
    </w:p>
    <w:p w:rsidR="00E2783E" w:rsidRDefault="003D55EC" w:rsidP="00E2783E">
      <w:pPr>
        <w:pStyle w:val="Prrafodelista"/>
        <w:numPr>
          <w:ilvl w:val="0"/>
          <w:numId w:val="19"/>
        </w:numPr>
        <w:spacing w:after="120"/>
        <w:ind w:left="600" w:hanging="284"/>
        <w:contextualSpacing w:val="0"/>
        <w:jc w:val="both"/>
        <w:rPr>
          <w:rFonts w:asciiTheme="minorHAnsi" w:hAnsiTheme="minorHAnsi" w:cstheme="minorHAnsi"/>
          <w:sz w:val="22"/>
          <w:szCs w:val="22"/>
        </w:rPr>
      </w:pPr>
      <w:r w:rsidRPr="00754893">
        <w:rPr>
          <w:rFonts w:asciiTheme="minorHAnsi" w:hAnsiTheme="minorHAnsi" w:cstheme="minorHAnsi"/>
          <w:sz w:val="22"/>
          <w:szCs w:val="22"/>
          <w:lang w:val="es-ES"/>
        </w:rPr>
        <w:t xml:space="preserve">Es importante puntualizar que la </w:t>
      </w:r>
      <w:r w:rsidRPr="00425FA9">
        <w:rPr>
          <w:rFonts w:asciiTheme="minorHAnsi" w:hAnsiTheme="minorHAnsi" w:cstheme="minorHAnsi"/>
          <w:b/>
          <w:sz w:val="22"/>
          <w:szCs w:val="22"/>
          <w:lang w:val="es-ES"/>
        </w:rPr>
        <w:t>población del municipio</w:t>
      </w:r>
      <w:r w:rsidRPr="00754893">
        <w:rPr>
          <w:rFonts w:asciiTheme="minorHAnsi" w:hAnsiTheme="minorHAnsi" w:cstheme="minorHAnsi"/>
          <w:sz w:val="22"/>
          <w:szCs w:val="22"/>
          <w:lang w:val="es-ES"/>
        </w:rPr>
        <w:t xml:space="preserve"> es la </w:t>
      </w:r>
      <w:r w:rsidR="003749FA" w:rsidRPr="00754893">
        <w:rPr>
          <w:rFonts w:asciiTheme="minorHAnsi" w:hAnsiTheme="minorHAnsi" w:cstheme="minorHAnsi"/>
          <w:sz w:val="22"/>
          <w:szCs w:val="22"/>
          <w:lang w:val="es-ES"/>
        </w:rPr>
        <w:t>principal responsab</w:t>
      </w:r>
      <w:r w:rsidRPr="00754893">
        <w:rPr>
          <w:rFonts w:asciiTheme="minorHAnsi" w:hAnsiTheme="minorHAnsi" w:cstheme="minorHAnsi"/>
          <w:sz w:val="22"/>
          <w:szCs w:val="22"/>
          <w:lang w:val="es-ES"/>
        </w:rPr>
        <w:t>le de proponer y hacer seguimiento a las políticas públicas municipales</w:t>
      </w:r>
      <w:r w:rsidR="00E2783E" w:rsidRPr="00754893">
        <w:rPr>
          <w:rFonts w:asciiTheme="minorHAnsi" w:hAnsiTheme="minorHAnsi" w:cstheme="minorHAnsi"/>
          <w:sz w:val="22"/>
          <w:szCs w:val="22"/>
          <w:lang w:val="es-ES"/>
        </w:rPr>
        <w:t xml:space="preserve">, identificando </w:t>
      </w:r>
      <w:r w:rsidR="00E2783E" w:rsidRPr="00754893">
        <w:rPr>
          <w:rFonts w:asciiTheme="minorHAnsi" w:hAnsiTheme="minorHAnsi" w:cstheme="minorHAnsi"/>
          <w:b/>
          <w:sz w:val="22"/>
          <w:szCs w:val="22"/>
          <w:lang w:val="es-ES"/>
        </w:rPr>
        <w:t>problemas</w:t>
      </w:r>
      <w:r w:rsidR="00E2783E" w:rsidRPr="00754893">
        <w:rPr>
          <w:rFonts w:asciiTheme="minorHAnsi" w:hAnsiTheme="minorHAnsi" w:cstheme="minorHAnsi"/>
          <w:sz w:val="22"/>
          <w:szCs w:val="22"/>
          <w:lang w:val="es-ES"/>
        </w:rPr>
        <w:t xml:space="preserve">, </w:t>
      </w:r>
      <w:r w:rsidR="00E2783E" w:rsidRPr="00754893">
        <w:rPr>
          <w:rFonts w:asciiTheme="minorHAnsi" w:hAnsiTheme="minorHAnsi" w:cstheme="minorHAnsi"/>
          <w:sz w:val="22"/>
          <w:szCs w:val="22"/>
        </w:rPr>
        <w:t xml:space="preserve">elaborando </w:t>
      </w:r>
      <w:r w:rsidR="00E2783E" w:rsidRPr="00754893">
        <w:rPr>
          <w:rFonts w:asciiTheme="minorHAnsi" w:hAnsiTheme="minorHAnsi" w:cstheme="minorHAnsi"/>
          <w:b/>
          <w:sz w:val="22"/>
          <w:szCs w:val="22"/>
        </w:rPr>
        <w:t xml:space="preserve">propuestas </w:t>
      </w:r>
      <w:r w:rsidR="00E2783E" w:rsidRPr="00754893">
        <w:rPr>
          <w:rFonts w:asciiTheme="minorHAnsi" w:hAnsiTheme="minorHAnsi" w:cstheme="minorHAnsi"/>
          <w:sz w:val="22"/>
          <w:szCs w:val="22"/>
        </w:rPr>
        <w:t xml:space="preserve">y haciendo </w:t>
      </w:r>
      <w:r w:rsidR="00E2783E" w:rsidRPr="00754893">
        <w:rPr>
          <w:rFonts w:asciiTheme="minorHAnsi" w:hAnsiTheme="minorHAnsi" w:cstheme="minorHAnsi"/>
          <w:b/>
          <w:sz w:val="22"/>
          <w:szCs w:val="22"/>
        </w:rPr>
        <w:t xml:space="preserve">seguimiento a sus resultados y efectos </w:t>
      </w:r>
      <w:r w:rsidR="00E2783E" w:rsidRPr="00754893">
        <w:rPr>
          <w:rFonts w:asciiTheme="minorHAnsi" w:hAnsiTheme="minorHAnsi" w:cstheme="minorHAnsi"/>
          <w:sz w:val="22"/>
          <w:szCs w:val="22"/>
        </w:rPr>
        <w:t>por medio de sus organizaciones territoriales (OTB)</w:t>
      </w:r>
      <w:r w:rsidR="00817A05">
        <w:rPr>
          <w:rFonts w:asciiTheme="minorHAnsi" w:hAnsiTheme="minorHAnsi" w:cstheme="minorHAnsi"/>
          <w:sz w:val="22"/>
          <w:szCs w:val="22"/>
        </w:rPr>
        <w:t xml:space="preserve"> o funcionales (asociaciones según rubros o temas).</w:t>
      </w:r>
    </w:p>
    <w:p w:rsidR="0095314F" w:rsidRDefault="0095314F" w:rsidP="00E2783E">
      <w:pPr>
        <w:pStyle w:val="Prrafodelista"/>
        <w:numPr>
          <w:ilvl w:val="0"/>
          <w:numId w:val="19"/>
        </w:numPr>
        <w:spacing w:after="120"/>
        <w:ind w:left="600" w:hanging="284"/>
        <w:contextualSpacing w:val="0"/>
        <w:jc w:val="both"/>
        <w:rPr>
          <w:rFonts w:asciiTheme="minorHAnsi" w:hAnsiTheme="minorHAnsi" w:cstheme="minorHAnsi"/>
          <w:sz w:val="22"/>
          <w:szCs w:val="22"/>
        </w:rPr>
      </w:pPr>
    </w:p>
    <w:p w:rsidR="00817A05" w:rsidRPr="00817A05" w:rsidRDefault="00817A05" w:rsidP="00817A05">
      <w:pPr>
        <w:spacing w:after="120"/>
        <w:jc w:val="both"/>
        <w:rPr>
          <w:rFonts w:asciiTheme="minorHAnsi" w:hAnsiTheme="minorHAnsi" w:cstheme="minorHAnsi"/>
          <w:sz w:val="22"/>
          <w:szCs w:val="22"/>
        </w:rPr>
      </w:pPr>
    </w:p>
    <w:sectPr w:rsidR="00817A05" w:rsidRPr="00817A05" w:rsidSect="00392CE9">
      <w:headerReference w:type="default" r:id="rId8"/>
      <w:footerReference w:type="default" r:id="rId9"/>
      <w:pgSz w:w="12242" w:h="15842" w:code="1"/>
      <w:pgMar w:top="1801" w:right="1701"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7F3" w:rsidRDefault="00F527F3">
      <w:r>
        <w:separator/>
      </w:r>
    </w:p>
  </w:endnote>
  <w:endnote w:type="continuationSeparator" w:id="1">
    <w:p w:rsidR="00F527F3" w:rsidRDefault="00F52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5672"/>
      <w:docPartObj>
        <w:docPartGallery w:val="Page Numbers (Bottom of Page)"/>
        <w:docPartUnique/>
      </w:docPartObj>
    </w:sdtPr>
    <w:sdtContent>
      <w:sdt>
        <w:sdtPr>
          <w:id w:val="216747541"/>
          <w:docPartObj>
            <w:docPartGallery w:val="Page Numbers (Top of Page)"/>
            <w:docPartUnique/>
          </w:docPartObj>
        </w:sdtPr>
        <w:sdtContent>
          <w:p w:rsidR="007A1068" w:rsidRDefault="007A1068">
            <w:pPr>
              <w:pStyle w:val="Piedepgina"/>
              <w:jc w:val="center"/>
            </w:pPr>
            <w:r>
              <w:t xml:space="preserve">Página </w:t>
            </w:r>
            <w:r w:rsidR="00331F8A">
              <w:rPr>
                <w:b/>
              </w:rPr>
              <w:fldChar w:fldCharType="begin"/>
            </w:r>
            <w:r>
              <w:rPr>
                <w:b/>
              </w:rPr>
              <w:instrText>PAGE</w:instrText>
            </w:r>
            <w:r w:rsidR="00331F8A">
              <w:rPr>
                <w:b/>
              </w:rPr>
              <w:fldChar w:fldCharType="separate"/>
            </w:r>
            <w:r w:rsidR="0095314F">
              <w:rPr>
                <w:b/>
                <w:noProof/>
              </w:rPr>
              <w:t>2</w:t>
            </w:r>
            <w:r w:rsidR="00331F8A">
              <w:rPr>
                <w:b/>
              </w:rPr>
              <w:fldChar w:fldCharType="end"/>
            </w:r>
            <w:r>
              <w:t xml:space="preserve"> de </w:t>
            </w:r>
            <w:r w:rsidR="00331F8A">
              <w:rPr>
                <w:b/>
              </w:rPr>
              <w:fldChar w:fldCharType="begin"/>
            </w:r>
            <w:r>
              <w:rPr>
                <w:b/>
              </w:rPr>
              <w:instrText>NUMPAGES</w:instrText>
            </w:r>
            <w:r w:rsidR="00331F8A">
              <w:rPr>
                <w:b/>
              </w:rPr>
              <w:fldChar w:fldCharType="separate"/>
            </w:r>
            <w:r w:rsidR="0095314F">
              <w:rPr>
                <w:b/>
                <w:noProof/>
              </w:rPr>
              <w:t>2</w:t>
            </w:r>
            <w:r w:rsidR="00331F8A">
              <w:rPr>
                <w:b/>
              </w:rPr>
              <w:fldChar w:fldCharType="end"/>
            </w:r>
          </w:p>
        </w:sdtContent>
      </w:sdt>
    </w:sdtContent>
  </w:sdt>
  <w:p w:rsidR="007A1068" w:rsidRDefault="007A1068">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7F3" w:rsidRDefault="00F527F3">
      <w:r>
        <w:separator/>
      </w:r>
    </w:p>
  </w:footnote>
  <w:footnote w:type="continuationSeparator" w:id="1">
    <w:p w:rsidR="00F527F3" w:rsidRDefault="00F527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E9" w:rsidRPr="00392CE9" w:rsidRDefault="00392CE9" w:rsidP="00392CE9">
    <w:pPr>
      <w:pStyle w:val="Encabezado"/>
    </w:pPr>
    <w:r>
      <w:rPr>
        <w:noProof/>
        <w:lang w:val="es-ES"/>
      </w:rPr>
      <w:drawing>
        <wp:anchor distT="0" distB="0" distL="114300" distR="114300" simplePos="0" relativeHeight="251660288" behindDoc="1" locked="0" layoutInCell="1" allowOverlap="1">
          <wp:simplePos x="0" y="0"/>
          <wp:positionH relativeFrom="column">
            <wp:posOffset>4425950</wp:posOffset>
          </wp:positionH>
          <wp:positionV relativeFrom="paragraph">
            <wp:posOffset>-250190</wp:posOffset>
          </wp:positionV>
          <wp:extent cx="1174115" cy="933450"/>
          <wp:effectExtent l="19050" t="0" r="6985" b="0"/>
          <wp:wrapTight wrapText="bothSides">
            <wp:wrapPolygon edited="0">
              <wp:start x="-350" y="0"/>
              <wp:lineTo x="-350" y="21159"/>
              <wp:lineTo x="21729" y="21159"/>
              <wp:lineTo x="21729" y="0"/>
              <wp:lineTo x="-35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74115" cy="933450"/>
                  </a:xfrm>
                  <a:prstGeom prst="rect">
                    <a:avLst/>
                  </a:prstGeom>
                </pic:spPr>
              </pic:pic>
            </a:graphicData>
          </a:graphic>
        </wp:anchor>
      </w:drawing>
    </w:r>
    <w:r w:rsidRPr="00392CE9">
      <w:rPr>
        <w:noProof/>
        <w:lang w:val="es-ES"/>
      </w:rPr>
      <w:drawing>
        <wp:anchor distT="0" distB="0" distL="114300" distR="114300" simplePos="0" relativeHeight="251658240" behindDoc="0" locked="0" layoutInCell="1" allowOverlap="1">
          <wp:simplePos x="0" y="0"/>
          <wp:positionH relativeFrom="column">
            <wp:posOffset>-60325</wp:posOffset>
          </wp:positionH>
          <wp:positionV relativeFrom="paragraph">
            <wp:posOffset>-59690</wp:posOffset>
          </wp:positionV>
          <wp:extent cx="885825" cy="695325"/>
          <wp:effectExtent l="1905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825" cy="695325"/>
                  </a:xfrm>
                  <a:prstGeom prst="rect">
                    <a:avLst/>
                  </a:prstGeom>
                </pic:spPr>
              </pic:pic>
            </a:graphicData>
          </a:graphic>
        </wp:anchor>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6F99"/>
    <w:multiLevelType w:val="hybridMultilevel"/>
    <w:tmpl w:val="36DE62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A233EB"/>
    <w:multiLevelType w:val="hybridMultilevel"/>
    <w:tmpl w:val="00A4F4B4"/>
    <w:lvl w:ilvl="0" w:tplc="1AA0F194">
      <w:start w:val="1"/>
      <w:numFmt w:val="bullet"/>
      <w:lvlText w:val=""/>
      <w:lvlJc w:val="left"/>
      <w:pPr>
        <w:tabs>
          <w:tab w:val="num" w:pos="1758"/>
        </w:tabs>
        <w:ind w:left="1077" w:firstLine="341"/>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C44488C"/>
    <w:multiLevelType w:val="hybridMultilevel"/>
    <w:tmpl w:val="A76A38B6"/>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nsid w:val="12D80CB7"/>
    <w:multiLevelType w:val="hybridMultilevel"/>
    <w:tmpl w:val="BC7EAE68"/>
    <w:lvl w:ilvl="0" w:tplc="ECF4D054">
      <w:start w:val="1"/>
      <w:numFmt w:val="decimal"/>
      <w:lvlText w:val="%1."/>
      <w:lvlJc w:val="left"/>
      <w:pPr>
        <w:ind w:left="405" w:hanging="360"/>
      </w:pPr>
      <w:rPr>
        <w:rFonts w:hint="default"/>
      </w:rPr>
    </w:lvl>
    <w:lvl w:ilvl="1" w:tplc="0C0A0019">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
    <w:nsid w:val="19AD2EEB"/>
    <w:multiLevelType w:val="multilevel"/>
    <w:tmpl w:val="E3864AB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177D19"/>
    <w:multiLevelType w:val="hybridMultilevel"/>
    <w:tmpl w:val="E3864ABA"/>
    <w:lvl w:ilvl="0" w:tplc="D2D8206A">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EB06CBE"/>
    <w:multiLevelType w:val="multilevel"/>
    <w:tmpl w:val="EA3A603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5CE1BC5"/>
    <w:multiLevelType w:val="hybridMultilevel"/>
    <w:tmpl w:val="33C2EAE2"/>
    <w:lvl w:ilvl="0" w:tplc="425ADF1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9C32452"/>
    <w:multiLevelType w:val="multilevel"/>
    <w:tmpl w:val="414ED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09A2457"/>
    <w:multiLevelType w:val="multilevel"/>
    <w:tmpl w:val="9208C44E"/>
    <w:lvl w:ilvl="0">
      <w:start w:val="1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A817FD8"/>
    <w:multiLevelType w:val="hybridMultilevel"/>
    <w:tmpl w:val="6BD446C0"/>
    <w:lvl w:ilvl="0" w:tplc="C94E6DCA">
      <w:start w:val="1"/>
      <w:numFmt w:val="lowerLetter"/>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1">
    <w:nsid w:val="4F971478"/>
    <w:multiLevelType w:val="hybridMultilevel"/>
    <w:tmpl w:val="1540B030"/>
    <w:lvl w:ilvl="0" w:tplc="27180B62">
      <w:start w:val="1"/>
      <w:numFmt w:val="lowerLetter"/>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2">
    <w:nsid w:val="59CE6ABC"/>
    <w:multiLevelType w:val="hybridMultilevel"/>
    <w:tmpl w:val="2EF86F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EFB0BA3"/>
    <w:multiLevelType w:val="multilevel"/>
    <w:tmpl w:val="861C4F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0F436DB"/>
    <w:multiLevelType w:val="hybridMultilevel"/>
    <w:tmpl w:val="9AFC1C1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nsid w:val="6CDF071C"/>
    <w:multiLevelType w:val="hybridMultilevel"/>
    <w:tmpl w:val="C7349476"/>
    <w:lvl w:ilvl="0" w:tplc="0C0A000F">
      <w:start w:val="1"/>
      <w:numFmt w:val="decimal"/>
      <w:lvlText w:val="%1."/>
      <w:lvlJc w:val="left"/>
      <w:pPr>
        <w:tabs>
          <w:tab w:val="num" w:pos="1080"/>
        </w:tabs>
        <w:ind w:left="1080" w:hanging="360"/>
      </w:pPr>
    </w:lvl>
    <w:lvl w:ilvl="1" w:tplc="1AA0F194">
      <w:start w:val="1"/>
      <w:numFmt w:val="bullet"/>
      <w:lvlText w:val=""/>
      <w:lvlJc w:val="left"/>
      <w:pPr>
        <w:tabs>
          <w:tab w:val="num" w:pos="1780"/>
        </w:tabs>
        <w:ind w:left="1099" w:firstLine="341"/>
      </w:pPr>
      <w:rPr>
        <w:rFonts w:ascii="Symbol" w:hAnsi="Symbol" w:hint="default"/>
      </w:rPr>
    </w:lvl>
    <w:lvl w:ilvl="2" w:tplc="1AA0F194">
      <w:start w:val="1"/>
      <w:numFmt w:val="bullet"/>
      <w:lvlText w:val=""/>
      <w:lvlJc w:val="left"/>
      <w:pPr>
        <w:tabs>
          <w:tab w:val="num" w:pos="2680"/>
        </w:tabs>
        <w:ind w:left="1999" w:firstLine="341"/>
      </w:pPr>
      <w:rPr>
        <w:rFonts w:ascii="Symbol" w:hAnsi="Symbol" w:hint="default"/>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nsid w:val="6EDE1B02"/>
    <w:multiLevelType w:val="multilevel"/>
    <w:tmpl w:val="A0569A16"/>
    <w:lvl w:ilvl="0">
      <w:start w:val="3"/>
      <w:numFmt w:val="decimal"/>
      <w:lvlText w:val="%1."/>
      <w:lvlJc w:val="left"/>
      <w:pPr>
        <w:tabs>
          <w:tab w:val="num" w:pos="480"/>
        </w:tabs>
        <w:ind w:left="480" w:hanging="480"/>
      </w:pPr>
      <w:rPr>
        <w:rFonts w:hint="default"/>
        <w:b/>
        <w:i/>
        <w:u w:val="single"/>
      </w:rPr>
    </w:lvl>
    <w:lvl w:ilvl="1">
      <w:start w:val="18"/>
      <w:numFmt w:val="decimal"/>
      <w:lvlText w:val="%1.%2."/>
      <w:lvlJc w:val="left"/>
      <w:pPr>
        <w:tabs>
          <w:tab w:val="num" w:pos="763"/>
        </w:tabs>
        <w:ind w:left="763" w:hanging="480"/>
      </w:pPr>
      <w:rPr>
        <w:rFonts w:hint="default"/>
        <w:b/>
        <w:i/>
        <w:u w:val="single"/>
      </w:rPr>
    </w:lvl>
    <w:lvl w:ilvl="2">
      <w:start w:val="1"/>
      <w:numFmt w:val="decimal"/>
      <w:lvlText w:val="%1.%2.%3."/>
      <w:lvlJc w:val="left"/>
      <w:pPr>
        <w:tabs>
          <w:tab w:val="num" w:pos="1286"/>
        </w:tabs>
        <w:ind w:left="1286" w:hanging="720"/>
      </w:pPr>
      <w:rPr>
        <w:rFonts w:hint="default"/>
        <w:b/>
        <w:i/>
        <w:u w:val="single"/>
      </w:rPr>
    </w:lvl>
    <w:lvl w:ilvl="3">
      <w:start w:val="1"/>
      <w:numFmt w:val="decimal"/>
      <w:lvlText w:val="%1.%2.%3.%4."/>
      <w:lvlJc w:val="left"/>
      <w:pPr>
        <w:tabs>
          <w:tab w:val="num" w:pos="1569"/>
        </w:tabs>
        <w:ind w:left="1569" w:hanging="720"/>
      </w:pPr>
      <w:rPr>
        <w:rFonts w:hint="default"/>
        <w:b/>
        <w:i/>
        <w:u w:val="single"/>
      </w:rPr>
    </w:lvl>
    <w:lvl w:ilvl="4">
      <w:start w:val="1"/>
      <w:numFmt w:val="decimal"/>
      <w:lvlText w:val="%1.%2.%3.%4.%5."/>
      <w:lvlJc w:val="left"/>
      <w:pPr>
        <w:tabs>
          <w:tab w:val="num" w:pos="2212"/>
        </w:tabs>
        <w:ind w:left="2212" w:hanging="1080"/>
      </w:pPr>
      <w:rPr>
        <w:rFonts w:hint="default"/>
        <w:b/>
        <w:i/>
        <w:u w:val="single"/>
      </w:rPr>
    </w:lvl>
    <w:lvl w:ilvl="5">
      <w:start w:val="1"/>
      <w:numFmt w:val="decimal"/>
      <w:lvlText w:val="%1.%2.%3.%4.%5.%6."/>
      <w:lvlJc w:val="left"/>
      <w:pPr>
        <w:tabs>
          <w:tab w:val="num" w:pos="2495"/>
        </w:tabs>
        <w:ind w:left="2495" w:hanging="1080"/>
      </w:pPr>
      <w:rPr>
        <w:rFonts w:hint="default"/>
        <w:b/>
        <w:i/>
        <w:u w:val="single"/>
      </w:rPr>
    </w:lvl>
    <w:lvl w:ilvl="6">
      <w:start w:val="1"/>
      <w:numFmt w:val="decimal"/>
      <w:lvlText w:val="%1.%2.%3.%4.%5.%6.%7."/>
      <w:lvlJc w:val="left"/>
      <w:pPr>
        <w:tabs>
          <w:tab w:val="num" w:pos="3138"/>
        </w:tabs>
        <w:ind w:left="3138" w:hanging="1440"/>
      </w:pPr>
      <w:rPr>
        <w:rFonts w:hint="default"/>
        <w:b/>
        <w:i/>
        <w:u w:val="single"/>
      </w:rPr>
    </w:lvl>
    <w:lvl w:ilvl="7">
      <w:start w:val="1"/>
      <w:numFmt w:val="decimal"/>
      <w:lvlText w:val="%1.%2.%3.%4.%5.%6.%7.%8."/>
      <w:lvlJc w:val="left"/>
      <w:pPr>
        <w:tabs>
          <w:tab w:val="num" w:pos="3421"/>
        </w:tabs>
        <w:ind w:left="3421" w:hanging="1440"/>
      </w:pPr>
      <w:rPr>
        <w:rFonts w:hint="default"/>
        <w:b/>
        <w:i/>
        <w:u w:val="single"/>
      </w:rPr>
    </w:lvl>
    <w:lvl w:ilvl="8">
      <w:start w:val="1"/>
      <w:numFmt w:val="decimal"/>
      <w:lvlText w:val="%1.%2.%3.%4.%5.%6.%7.%8.%9."/>
      <w:lvlJc w:val="left"/>
      <w:pPr>
        <w:tabs>
          <w:tab w:val="num" w:pos="4064"/>
        </w:tabs>
        <w:ind w:left="4064" w:hanging="1800"/>
      </w:pPr>
      <w:rPr>
        <w:rFonts w:hint="default"/>
        <w:b/>
        <w:i/>
        <w:u w:val="single"/>
      </w:rPr>
    </w:lvl>
  </w:abstractNum>
  <w:abstractNum w:abstractNumId="17">
    <w:nsid w:val="74594E58"/>
    <w:multiLevelType w:val="hybridMultilevel"/>
    <w:tmpl w:val="861C4F4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5D410E1"/>
    <w:multiLevelType w:val="multilevel"/>
    <w:tmpl w:val="67BC3028"/>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4"/>
  </w:num>
  <w:num w:numId="3">
    <w:abstractNumId w:val="6"/>
  </w:num>
  <w:num w:numId="4">
    <w:abstractNumId w:val="18"/>
  </w:num>
  <w:num w:numId="5">
    <w:abstractNumId w:val="9"/>
  </w:num>
  <w:num w:numId="6">
    <w:abstractNumId w:val="17"/>
  </w:num>
  <w:num w:numId="7">
    <w:abstractNumId w:val="16"/>
  </w:num>
  <w:num w:numId="8">
    <w:abstractNumId w:val="15"/>
  </w:num>
  <w:num w:numId="9">
    <w:abstractNumId w:val="1"/>
  </w:num>
  <w:num w:numId="10">
    <w:abstractNumId w:val="13"/>
  </w:num>
  <w:num w:numId="11">
    <w:abstractNumId w:val="5"/>
  </w:num>
  <w:num w:numId="12">
    <w:abstractNumId w:val="4"/>
  </w:num>
  <w:num w:numId="13">
    <w:abstractNumId w:val="7"/>
  </w:num>
  <w:num w:numId="14">
    <w:abstractNumId w:val="3"/>
  </w:num>
  <w:num w:numId="15">
    <w:abstractNumId w:val="11"/>
  </w:num>
  <w:num w:numId="16">
    <w:abstractNumId w:val="10"/>
  </w:num>
  <w:num w:numId="17">
    <w:abstractNumId w:val="12"/>
  </w:num>
  <w:num w:numId="18">
    <w:abstractNumId w:val="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B4395E"/>
    <w:rsid w:val="00034590"/>
    <w:rsid w:val="00051F14"/>
    <w:rsid w:val="00132F8D"/>
    <w:rsid w:val="001658BD"/>
    <w:rsid w:val="001A70D3"/>
    <w:rsid w:val="001C4721"/>
    <w:rsid w:val="001E71F0"/>
    <w:rsid w:val="00235C07"/>
    <w:rsid w:val="00292FDE"/>
    <w:rsid w:val="002D5007"/>
    <w:rsid w:val="002E1DBA"/>
    <w:rsid w:val="00331F8A"/>
    <w:rsid w:val="003459D8"/>
    <w:rsid w:val="00350680"/>
    <w:rsid w:val="003749FA"/>
    <w:rsid w:val="00392CE9"/>
    <w:rsid w:val="003D55EC"/>
    <w:rsid w:val="00425FA9"/>
    <w:rsid w:val="004A11D4"/>
    <w:rsid w:val="004A673B"/>
    <w:rsid w:val="0050162B"/>
    <w:rsid w:val="00533CC4"/>
    <w:rsid w:val="00543D1B"/>
    <w:rsid w:val="006A6F1A"/>
    <w:rsid w:val="006F02A4"/>
    <w:rsid w:val="007275FE"/>
    <w:rsid w:val="00754893"/>
    <w:rsid w:val="007812D9"/>
    <w:rsid w:val="007A1068"/>
    <w:rsid w:val="00802926"/>
    <w:rsid w:val="00817A05"/>
    <w:rsid w:val="00885C92"/>
    <w:rsid w:val="0095314F"/>
    <w:rsid w:val="009B7C72"/>
    <w:rsid w:val="00A16727"/>
    <w:rsid w:val="00AB74E4"/>
    <w:rsid w:val="00AE0474"/>
    <w:rsid w:val="00B4395E"/>
    <w:rsid w:val="00BB1ADC"/>
    <w:rsid w:val="00BF2ABF"/>
    <w:rsid w:val="00C53215"/>
    <w:rsid w:val="00C70309"/>
    <w:rsid w:val="00C81FD9"/>
    <w:rsid w:val="00CE3944"/>
    <w:rsid w:val="00E2783E"/>
    <w:rsid w:val="00E847F7"/>
    <w:rsid w:val="00F527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2B"/>
    <w:rPr>
      <w:sz w:val="24"/>
      <w:szCs w:val="24"/>
      <w:lang w:val="es-BO"/>
    </w:rPr>
  </w:style>
  <w:style w:type="paragraph" w:styleId="Ttulo1">
    <w:name w:val="heading 1"/>
    <w:basedOn w:val="Normal"/>
    <w:next w:val="Normal"/>
    <w:qFormat/>
    <w:rsid w:val="0050162B"/>
    <w:pPr>
      <w:keepNext/>
      <w:spacing w:line="408" w:lineRule="auto"/>
      <w:jc w:val="center"/>
      <w:outlineLvl w:val="0"/>
    </w:pPr>
    <w:rPr>
      <w:rFonts w:ascii="Verdana" w:hAnsi="Verdana"/>
      <w:i/>
      <w:sz w:val="22"/>
      <w:szCs w:val="22"/>
    </w:rPr>
  </w:style>
  <w:style w:type="paragraph" w:styleId="Ttulo2">
    <w:name w:val="heading 2"/>
    <w:basedOn w:val="Normal"/>
    <w:next w:val="Normal"/>
    <w:qFormat/>
    <w:rsid w:val="0050162B"/>
    <w:pPr>
      <w:keepNext/>
      <w:spacing w:line="408" w:lineRule="auto"/>
      <w:ind w:left="2124" w:firstLine="708"/>
      <w:jc w:val="center"/>
      <w:outlineLvl w:val="1"/>
    </w:pPr>
    <w:rPr>
      <w:rFonts w:ascii="Verdana" w:hAnsi="Verdana"/>
      <w:i/>
      <w:sz w:val="22"/>
      <w:szCs w:val="22"/>
    </w:rPr>
  </w:style>
  <w:style w:type="paragraph" w:styleId="Ttulo3">
    <w:name w:val="heading 3"/>
    <w:basedOn w:val="Normal"/>
    <w:next w:val="Normal"/>
    <w:qFormat/>
    <w:rsid w:val="0050162B"/>
    <w:pPr>
      <w:keepNext/>
      <w:spacing w:line="408" w:lineRule="auto"/>
      <w:jc w:val="center"/>
      <w:outlineLvl w:val="2"/>
    </w:pPr>
    <w:rPr>
      <w:rFonts w:ascii="Verdana" w:hAnsi="Verdana"/>
      <w:b/>
      <w:bCs/>
      <w:i/>
      <w:sz w:val="22"/>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0162B"/>
    <w:rPr>
      <w:color w:val="0000FF"/>
      <w:u w:val="single"/>
    </w:rPr>
  </w:style>
  <w:style w:type="paragraph" w:styleId="Encabezado">
    <w:name w:val="header"/>
    <w:basedOn w:val="Normal"/>
    <w:rsid w:val="0050162B"/>
    <w:pPr>
      <w:tabs>
        <w:tab w:val="center" w:pos="4252"/>
        <w:tab w:val="right" w:pos="8504"/>
      </w:tabs>
    </w:pPr>
  </w:style>
  <w:style w:type="paragraph" w:styleId="Piedepgina">
    <w:name w:val="footer"/>
    <w:basedOn w:val="Normal"/>
    <w:link w:val="PiedepginaCar"/>
    <w:uiPriority w:val="99"/>
    <w:rsid w:val="0050162B"/>
    <w:pPr>
      <w:tabs>
        <w:tab w:val="center" w:pos="4252"/>
        <w:tab w:val="right" w:pos="8504"/>
      </w:tabs>
    </w:pPr>
  </w:style>
  <w:style w:type="paragraph" w:styleId="Continuarlista">
    <w:name w:val="List Continue"/>
    <w:basedOn w:val="Normal"/>
    <w:rsid w:val="0050162B"/>
    <w:pPr>
      <w:spacing w:after="120"/>
      <w:ind w:left="283"/>
      <w:jc w:val="both"/>
    </w:pPr>
    <w:rPr>
      <w:szCs w:val="20"/>
    </w:rPr>
  </w:style>
  <w:style w:type="paragraph" w:styleId="Textoindependiente">
    <w:name w:val="Body Text"/>
    <w:basedOn w:val="Normal"/>
    <w:rsid w:val="0050162B"/>
    <w:pPr>
      <w:spacing w:line="408" w:lineRule="auto"/>
      <w:jc w:val="both"/>
    </w:pPr>
    <w:rPr>
      <w:rFonts w:ascii="Verdana" w:hAnsi="Verdana"/>
      <w:i/>
      <w:sz w:val="22"/>
      <w:szCs w:val="22"/>
    </w:rPr>
  </w:style>
  <w:style w:type="paragraph" w:styleId="Sangradetextonormal">
    <w:name w:val="Body Text Indent"/>
    <w:basedOn w:val="Normal"/>
    <w:rsid w:val="0050162B"/>
    <w:pPr>
      <w:spacing w:line="408" w:lineRule="auto"/>
      <w:ind w:firstLine="420"/>
      <w:jc w:val="both"/>
    </w:pPr>
    <w:rPr>
      <w:rFonts w:ascii="Verdana" w:hAnsi="Verdana"/>
      <w:i/>
      <w:sz w:val="22"/>
      <w:szCs w:val="22"/>
    </w:rPr>
  </w:style>
  <w:style w:type="paragraph" w:styleId="Textoindependiente2">
    <w:name w:val="Body Text 2"/>
    <w:basedOn w:val="Normal"/>
    <w:rsid w:val="0050162B"/>
    <w:pPr>
      <w:spacing w:after="120"/>
      <w:jc w:val="both"/>
    </w:pPr>
    <w:rPr>
      <w:iCs/>
      <w:szCs w:val="22"/>
    </w:rPr>
  </w:style>
  <w:style w:type="paragraph" w:styleId="Prrafodelista">
    <w:name w:val="List Paragraph"/>
    <w:basedOn w:val="Normal"/>
    <w:uiPriority w:val="34"/>
    <w:qFormat/>
    <w:rsid w:val="009B7C72"/>
    <w:pPr>
      <w:ind w:left="720"/>
      <w:contextualSpacing/>
    </w:pPr>
  </w:style>
  <w:style w:type="character" w:customStyle="1" w:styleId="PiedepginaCar">
    <w:name w:val="Pie de página Car"/>
    <w:basedOn w:val="Fuentedeprrafopredeter"/>
    <w:link w:val="Piedepgina"/>
    <w:uiPriority w:val="99"/>
    <w:rsid w:val="00543D1B"/>
    <w:rPr>
      <w:sz w:val="24"/>
      <w:szCs w:val="24"/>
    </w:rPr>
  </w:style>
  <w:style w:type="table" w:styleId="Tablaconcuadrcula">
    <w:name w:val="Table Grid"/>
    <w:basedOn w:val="Tablanormal"/>
    <w:uiPriority w:val="59"/>
    <w:rsid w:val="00BF2A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16727"/>
    <w:rPr>
      <w:rFonts w:ascii="Tahoma" w:eastAsiaTheme="minorHAnsi" w:hAnsi="Tahoma" w:cs="Tahoma"/>
      <w:sz w:val="16"/>
      <w:szCs w:val="16"/>
      <w:lang w:eastAsia="en-US" w:bidi="en-US"/>
    </w:rPr>
  </w:style>
  <w:style w:type="character" w:customStyle="1" w:styleId="TextodegloboCar">
    <w:name w:val="Texto de globo Car"/>
    <w:basedOn w:val="Fuentedeprrafopredeter"/>
    <w:link w:val="Textodeglobo"/>
    <w:uiPriority w:val="99"/>
    <w:semiHidden/>
    <w:rsid w:val="00A16727"/>
    <w:rPr>
      <w:rFonts w:ascii="Tahoma" w:eastAsiaTheme="minorHAnsi" w:hAnsi="Tahoma" w:cs="Tahoma"/>
      <w:sz w:val="16"/>
      <w:szCs w:val="16"/>
      <w:lang w:val="es-BO" w:eastAsia="en-US" w:bidi="en-US"/>
    </w:rPr>
  </w:style>
  <w:style w:type="paragraph" w:styleId="Textonotapie">
    <w:name w:val="footnote text"/>
    <w:basedOn w:val="Normal"/>
    <w:link w:val="TextonotapieCar"/>
    <w:uiPriority w:val="99"/>
    <w:semiHidden/>
    <w:unhideWhenUsed/>
    <w:rsid w:val="006F02A4"/>
    <w:rPr>
      <w:sz w:val="20"/>
      <w:szCs w:val="20"/>
    </w:rPr>
  </w:style>
  <w:style w:type="character" w:customStyle="1" w:styleId="TextonotapieCar">
    <w:name w:val="Texto nota pie Car"/>
    <w:basedOn w:val="Fuentedeprrafopredeter"/>
    <w:link w:val="Textonotapie"/>
    <w:uiPriority w:val="99"/>
    <w:semiHidden/>
    <w:rsid w:val="006F02A4"/>
    <w:rPr>
      <w:lang w:val="es-BO"/>
    </w:rPr>
  </w:style>
  <w:style w:type="character" w:styleId="Refdenotaalpie">
    <w:name w:val="footnote reference"/>
    <w:basedOn w:val="Fuentedeprrafopredeter"/>
    <w:uiPriority w:val="99"/>
    <w:semiHidden/>
    <w:unhideWhenUsed/>
    <w:rsid w:val="006F02A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1790C-D815-494B-801D-0D3822CD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727</Words>
  <Characters>4002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SERVICIOS ADMINISTRATIVOS</vt:lpstr>
    </vt:vector>
  </TitlesOfParts>
  <Company>SIDEL</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SERVICIOS ADMINISTRATIVOS</dc:title>
  <dc:creator>Edmundo Garafulic</dc:creator>
  <cp:lastModifiedBy>USUARIO</cp:lastModifiedBy>
  <cp:revision>4</cp:revision>
  <cp:lastPrinted>2014-05-12T21:33:00Z</cp:lastPrinted>
  <dcterms:created xsi:type="dcterms:W3CDTF">2023-03-07T21:28:00Z</dcterms:created>
  <dcterms:modified xsi:type="dcterms:W3CDTF">2023-03-07T22:03:00Z</dcterms:modified>
</cp:coreProperties>
</file>